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6268D" w:rsidRDefault="00340C36" w:rsidP="00340C36">
      <w:pPr>
        <w:autoSpaceDE w:val="0"/>
        <w:autoSpaceDN w:val="0"/>
        <w:adjustRightInd w:val="0"/>
        <w:spacing w:line="276" w:lineRule="auto"/>
        <w:ind w:firstLine="708"/>
        <w:jc w:val="center"/>
        <w:rPr>
          <w:b/>
          <w:bCs/>
          <w:sz w:val="26"/>
          <w:szCs w:val="26"/>
        </w:rPr>
      </w:pPr>
      <w:r>
        <w:rPr>
          <w:b/>
          <w:bCs/>
          <w:sz w:val="26"/>
          <w:szCs w:val="26"/>
        </w:rPr>
        <w:t xml:space="preserve">Analyse et évaluation des performances </w:t>
      </w:r>
      <w:r w:rsidR="007409E0" w:rsidRPr="007409E0">
        <w:rPr>
          <w:b/>
          <w:bCs/>
          <w:sz w:val="26"/>
          <w:szCs w:val="26"/>
        </w:rPr>
        <w:t xml:space="preserve">des réseaux de capteurs </w:t>
      </w:r>
    </w:p>
    <w:p w:rsidR="0066268D" w:rsidRDefault="0066268D" w:rsidP="000617B0">
      <w:pPr>
        <w:autoSpaceDE w:val="0"/>
        <w:autoSpaceDN w:val="0"/>
        <w:adjustRightInd w:val="0"/>
        <w:spacing w:line="276" w:lineRule="auto"/>
        <w:ind w:firstLine="708"/>
        <w:jc w:val="both"/>
        <w:rPr>
          <w:rFonts w:asciiTheme="majorBidi" w:hAnsiTheme="majorBidi" w:cstheme="majorBidi"/>
          <w:sz w:val="24"/>
          <w:szCs w:val="24"/>
        </w:rPr>
      </w:pPr>
      <w:r w:rsidRPr="00084628">
        <w:rPr>
          <w:rFonts w:asciiTheme="majorBidi" w:hAnsiTheme="majorBidi" w:cstheme="majorBidi"/>
          <w:b/>
          <w:bCs/>
          <w:sz w:val="24"/>
          <w:szCs w:val="24"/>
        </w:rPr>
        <w:t>Résumé</w:t>
      </w:r>
      <w:r w:rsidR="005D7A5B">
        <w:rPr>
          <w:rFonts w:asciiTheme="majorBidi" w:hAnsiTheme="majorBidi" w:cstheme="majorBidi"/>
          <w:sz w:val="24"/>
          <w:szCs w:val="24"/>
        </w:rPr>
        <w:t> :</w:t>
      </w:r>
    </w:p>
    <w:p w:rsidR="009600A9" w:rsidRPr="000617B0" w:rsidRDefault="009600A9" w:rsidP="000617B0">
      <w:pPr>
        <w:ind w:firstLine="709"/>
        <w:jc w:val="both"/>
        <w:rPr>
          <w:rFonts w:asciiTheme="majorBidi" w:hAnsiTheme="majorBidi" w:cstheme="majorBidi"/>
          <w:sz w:val="24"/>
          <w:szCs w:val="24"/>
        </w:rPr>
      </w:pPr>
    </w:p>
    <w:p w:rsidR="00E317C7" w:rsidRPr="000617B0" w:rsidRDefault="00DE61C2" w:rsidP="00F66AC4">
      <w:pPr>
        <w:spacing w:line="276" w:lineRule="auto"/>
        <w:ind w:firstLine="709"/>
        <w:jc w:val="both"/>
        <w:rPr>
          <w:rFonts w:asciiTheme="majorBidi" w:hAnsiTheme="majorBidi" w:cstheme="majorBidi"/>
          <w:sz w:val="24"/>
          <w:szCs w:val="24"/>
        </w:rPr>
      </w:pPr>
      <w:r w:rsidRPr="000617B0">
        <w:rPr>
          <w:rFonts w:asciiTheme="majorBidi" w:hAnsiTheme="majorBidi" w:cstheme="majorBidi"/>
          <w:sz w:val="24"/>
          <w:szCs w:val="24"/>
        </w:rPr>
        <w:t xml:space="preserve">Au </w:t>
      </w:r>
      <w:r w:rsidR="009600A9" w:rsidRPr="000617B0">
        <w:rPr>
          <w:rFonts w:asciiTheme="majorBidi" w:hAnsiTheme="majorBidi" w:cstheme="majorBidi"/>
          <w:sz w:val="24"/>
          <w:szCs w:val="24"/>
        </w:rPr>
        <w:t>vu</w:t>
      </w:r>
      <w:r w:rsidR="00F15CCC" w:rsidRPr="000617B0">
        <w:rPr>
          <w:rFonts w:asciiTheme="majorBidi" w:hAnsiTheme="majorBidi" w:cstheme="majorBidi"/>
          <w:sz w:val="24"/>
          <w:szCs w:val="24"/>
        </w:rPr>
        <w:t>,</w:t>
      </w:r>
      <w:r w:rsidR="009600A9" w:rsidRPr="000617B0">
        <w:rPr>
          <w:rFonts w:asciiTheme="majorBidi" w:hAnsiTheme="majorBidi" w:cstheme="majorBidi"/>
          <w:sz w:val="24"/>
          <w:szCs w:val="24"/>
        </w:rPr>
        <w:t xml:space="preserve"> </w:t>
      </w:r>
      <w:r w:rsidRPr="000617B0">
        <w:rPr>
          <w:rFonts w:asciiTheme="majorBidi" w:hAnsiTheme="majorBidi" w:cstheme="majorBidi"/>
          <w:sz w:val="24"/>
          <w:szCs w:val="24"/>
        </w:rPr>
        <w:t>de l</w:t>
      </w:r>
      <w:r w:rsidR="009600A9" w:rsidRPr="000617B0">
        <w:rPr>
          <w:rFonts w:asciiTheme="majorBidi" w:hAnsiTheme="majorBidi" w:cstheme="majorBidi"/>
          <w:sz w:val="24"/>
          <w:szCs w:val="24"/>
        </w:rPr>
        <w:t>a limitation énergétique</w:t>
      </w:r>
      <w:r w:rsidRPr="000617B0">
        <w:rPr>
          <w:rFonts w:asciiTheme="majorBidi" w:hAnsiTheme="majorBidi" w:cstheme="majorBidi"/>
          <w:sz w:val="24"/>
          <w:szCs w:val="24"/>
        </w:rPr>
        <w:t xml:space="preserve"> considéré comme </w:t>
      </w:r>
      <w:r w:rsidR="009600A9" w:rsidRPr="000617B0">
        <w:rPr>
          <w:rFonts w:asciiTheme="majorBidi" w:hAnsiTheme="majorBidi" w:cstheme="majorBidi"/>
          <w:sz w:val="24"/>
          <w:szCs w:val="24"/>
        </w:rPr>
        <w:t>une contrainte majeur</w:t>
      </w:r>
      <w:r w:rsidR="00F66AC4">
        <w:rPr>
          <w:rFonts w:asciiTheme="majorBidi" w:hAnsiTheme="majorBidi" w:cstheme="majorBidi"/>
          <w:sz w:val="24"/>
          <w:szCs w:val="24"/>
        </w:rPr>
        <w:t>e</w:t>
      </w:r>
      <w:r w:rsidR="009600A9" w:rsidRPr="000617B0">
        <w:rPr>
          <w:rFonts w:asciiTheme="majorBidi" w:hAnsiTheme="majorBidi" w:cstheme="majorBidi"/>
          <w:sz w:val="24"/>
          <w:szCs w:val="24"/>
        </w:rPr>
        <w:t xml:space="preserve"> dans </w:t>
      </w:r>
      <w:r w:rsidR="0066268D">
        <w:rPr>
          <w:rFonts w:asciiTheme="majorBidi" w:hAnsiTheme="majorBidi" w:cstheme="majorBidi"/>
          <w:sz w:val="24"/>
          <w:szCs w:val="24"/>
        </w:rPr>
        <w:t xml:space="preserve">les </w:t>
      </w:r>
      <w:r w:rsidR="009600A9" w:rsidRPr="000617B0">
        <w:rPr>
          <w:rFonts w:asciiTheme="majorBidi" w:hAnsiTheme="majorBidi" w:cstheme="majorBidi"/>
          <w:sz w:val="24"/>
          <w:szCs w:val="24"/>
        </w:rPr>
        <w:t>réseaux</w:t>
      </w:r>
      <w:r w:rsidR="0066268D">
        <w:rPr>
          <w:rFonts w:asciiTheme="majorBidi" w:hAnsiTheme="majorBidi" w:cstheme="majorBidi"/>
          <w:sz w:val="24"/>
          <w:szCs w:val="24"/>
        </w:rPr>
        <w:t xml:space="preserve"> de capteurs</w:t>
      </w:r>
      <w:r w:rsidR="00F66AC4">
        <w:rPr>
          <w:rFonts w:asciiTheme="majorBidi" w:hAnsiTheme="majorBidi" w:cstheme="majorBidi"/>
          <w:sz w:val="24"/>
          <w:szCs w:val="24"/>
        </w:rPr>
        <w:t xml:space="preserve"> (RCSF)</w:t>
      </w:r>
      <w:r w:rsidR="0066268D">
        <w:rPr>
          <w:rFonts w:asciiTheme="majorBidi" w:hAnsiTheme="majorBidi" w:cstheme="majorBidi"/>
          <w:sz w:val="24"/>
          <w:szCs w:val="24"/>
        </w:rPr>
        <w:t>,</w:t>
      </w:r>
      <w:r w:rsidR="009600A9" w:rsidRPr="000617B0">
        <w:rPr>
          <w:rFonts w:asciiTheme="majorBidi" w:hAnsiTheme="majorBidi" w:cstheme="majorBidi"/>
          <w:sz w:val="24"/>
          <w:szCs w:val="24"/>
        </w:rPr>
        <w:t xml:space="preserve"> l’effort de la recherche</w:t>
      </w:r>
      <w:r w:rsidR="00F66AC4">
        <w:rPr>
          <w:rFonts w:asciiTheme="majorBidi" w:hAnsiTheme="majorBidi" w:cstheme="majorBidi"/>
          <w:sz w:val="24"/>
          <w:szCs w:val="24"/>
        </w:rPr>
        <w:t xml:space="preserve"> dans la thématique </w:t>
      </w:r>
      <w:r w:rsidR="009600A9" w:rsidRPr="000617B0">
        <w:rPr>
          <w:rFonts w:asciiTheme="majorBidi" w:hAnsiTheme="majorBidi" w:cstheme="majorBidi"/>
          <w:sz w:val="24"/>
          <w:szCs w:val="24"/>
        </w:rPr>
        <w:t>porte sur la détermination des solutions permettant la réduction de la consommation de l’énergie</w:t>
      </w:r>
      <w:r w:rsidR="00F66AC4" w:rsidRPr="00F66AC4">
        <w:rPr>
          <w:rFonts w:asciiTheme="majorBidi" w:hAnsiTheme="majorBidi" w:cstheme="majorBidi"/>
          <w:sz w:val="24"/>
          <w:szCs w:val="24"/>
        </w:rPr>
        <w:t xml:space="preserve"> </w:t>
      </w:r>
      <w:r w:rsidR="00F66AC4">
        <w:rPr>
          <w:rFonts w:asciiTheme="majorBidi" w:hAnsiTheme="majorBidi" w:cstheme="majorBidi"/>
          <w:sz w:val="24"/>
          <w:szCs w:val="24"/>
        </w:rPr>
        <w:t>dans les RCSF</w:t>
      </w:r>
      <w:r w:rsidR="009600A9" w:rsidRPr="000617B0">
        <w:rPr>
          <w:rFonts w:asciiTheme="majorBidi" w:hAnsiTheme="majorBidi" w:cstheme="majorBidi"/>
          <w:sz w:val="24"/>
          <w:szCs w:val="24"/>
        </w:rPr>
        <w:t>. En règle générale</w:t>
      </w:r>
      <w:r w:rsidR="00F66AC4">
        <w:rPr>
          <w:rFonts w:asciiTheme="majorBidi" w:hAnsiTheme="majorBidi" w:cstheme="majorBidi"/>
          <w:sz w:val="24"/>
          <w:szCs w:val="24"/>
        </w:rPr>
        <w:t>,</w:t>
      </w:r>
      <w:r w:rsidR="009600A9" w:rsidRPr="000617B0">
        <w:rPr>
          <w:rFonts w:asciiTheme="majorBidi" w:hAnsiTheme="majorBidi" w:cstheme="majorBidi"/>
          <w:sz w:val="24"/>
          <w:szCs w:val="24"/>
        </w:rPr>
        <w:t xml:space="preserve"> économiser de l’énergie se traduit par l’optimisation de la communication entre les nœuds du réseau (envoi et réception des paquets).</w:t>
      </w:r>
    </w:p>
    <w:p w:rsidR="00E317C7" w:rsidRPr="000617B0" w:rsidRDefault="00E317C7" w:rsidP="000617B0">
      <w:pPr>
        <w:ind w:firstLine="709"/>
        <w:jc w:val="both"/>
        <w:rPr>
          <w:rFonts w:asciiTheme="majorBidi" w:hAnsiTheme="majorBidi" w:cstheme="majorBidi"/>
          <w:sz w:val="24"/>
          <w:szCs w:val="24"/>
        </w:rPr>
      </w:pPr>
    </w:p>
    <w:p w:rsidR="00123708" w:rsidRPr="000617B0" w:rsidRDefault="009600A9" w:rsidP="00F66AC4">
      <w:pPr>
        <w:spacing w:line="276" w:lineRule="auto"/>
        <w:ind w:firstLine="709"/>
        <w:jc w:val="both"/>
        <w:rPr>
          <w:rFonts w:asciiTheme="majorBidi" w:hAnsiTheme="majorBidi" w:cstheme="majorBidi"/>
          <w:sz w:val="24"/>
          <w:szCs w:val="24"/>
        </w:rPr>
      </w:pPr>
      <w:r w:rsidRPr="000617B0">
        <w:rPr>
          <w:rFonts w:asciiTheme="majorBidi" w:hAnsiTheme="majorBidi" w:cstheme="majorBidi"/>
          <w:sz w:val="24"/>
          <w:szCs w:val="24"/>
        </w:rPr>
        <w:t>La solution l</w:t>
      </w:r>
      <w:r w:rsidR="00F02DFD" w:rsidRPr="000617B0">
        <w:rPr>
          <w:rFonts w:asciiTheme="majorBidi" w:hAnsiTheme="majorBidi" w:cstheme="majorBidi"/>
          <w:sz w:val="24"/>
          <w:szCs w:val="24"/>
        </w:rPr>
        <w:t>a</w:t>
      </w:r>
      <w:r w:rsidRPr="000617B0">
        <w:rPr>
          <w:rFonts w:asciiTheme="majorBidi" w:hAnsiTheme="majorBidi" w:cstheme="majorBidi"/>
          <w:sz w:val="24"/>
          <w:szCs w:val="24"/>
        </w:rPr>
        <w:t xml:space="preserve"> plus adaptée à cette problématique </w:t>
      </w:r>
      <w:r w:rsidR="00F66AC4">
        <w:rPr>
          <w:rFonts w:asciiTheme="majorBidi" w:hAnsiTheme="majorBidi" w:cstheme="majorBidi"/>
          <w:sz w:val="24"/>
          <w:szCs w:val="24"/>
        </w:rPr>
        <w:t xml:space="preserve">dans </w:t>
      </w:r>
      <w:r w:rsidRPr="000617B0">
        <w:rPr>
          <w:rFonts w:asciiTheme="majorBidi" w:hAnsiTheme="majorBidi" w:cstheme="majorBidi"/>
          <w:sz w:val="24"/>
          <w:szCs w:val="24"/>
        </w:rPr>
        <w:t xml:space="preserve">est le </w:t>
      </w:r>
      <w:proofErr w:type="spellStart"/>
      <w:r w:rsidRPr="000617B0">
        <w:rPr>
          <w:rFonts w:asciiTheme="majorBidi" w:hAnsiTheme="majorBidi" w:cstheme="majorBidi"/>
          <w:sz w:val="24"/>
          <w:szCs w:val="24"/>
        </w:rPr>
        <w:t>clustering</w:t>
      </w:r>
      <w:proofErr w:type="spellEnd"/>
      <w:r w:rsidRPr="000617B0">
        <w:rPr>
          <w:rFonts w:asciiTheme="majorBidi" w:hAnsiTheme="majorBidi" w:cstheme="majorBidi"/>
          <w:sz w:val="24"/>
          <w:szCs w:val="24"/>
        </w:rPr>
        <w:t xml:space="preserve"> adopté pour la conception des protocoles de communication.</w:t>
      </w:r>
      <w:r w:rsidR="0041482C" w:rsidRPr="000617B0">
        <w:rPr>
          <w:rFonts w:asciiTheme="majorBidi" w:hAnsiTheme="majorBidi" w:cstheme="majorBidi"/>
          <w:sz w:val="24"/>
          <w:szCs w:val="24"/>
        </w:rPr>
        <w:t xml:space="preserve"> </w:t>
      </w:r>
      <w:r w:rsidRPr="000617B0">
        <w:rPr>
          <w:rFonts w:asciiTheme="majorBidi" w:hAnsiTheme="majorBidi" w:cstheme="majorBidi"/>
          <w:sz w:val="24"/>
          <w:szCs w:val="24"/>
        </w:rPr>
        <w:t xml:space="preserve">Le </w:t>
      </w:r>
      <w:proofErr w:type="spellStart"/>
      <w:r w:rsidR="005D24E5" w:rsidRPr="000617B0">
        <w:rPr>
          <w:rFonts w:asciiTheme="majorBidi" w:hAnsiTheme="majorBidi" w:cstheme="majorBidi"/>
          <w:sz w:val="24"/>
          <w:szCs w:val="24"/>
        </w:rPr>
        <w:t>c</w:t>
      </w:r>
      <w:r w:rsidRPr="000617B0">
        <w:rPr>
          <w:rFonts w:asciiTheme="majorBidi" w:hAnsiTheme="majorBidi" w:cstheme="majorBidi"/>
          <w:sz w:val="24"/>
          <w:szCs w:val="24"/>
        </w:rPr>
        <w:t>lustering</w:t>
      </w:r>
      <w:proofErr w:type="spellEnd"/>
      <w:r w:rsidRPr="000617B0">
        <w:rPr>
          <w:rFonts w:asciiTheme="majorBidi" w:hAnsiTheme="majorBidi" w:cstheme="majorBidi"/>
          <w:sz w:val="24"/>
          <w:szCs w:val="24"/>
        </w:rPr>
        <w:t xml:space="preserve"> est une méthode qui permet la construction des groupes de nœuds pour former une structure logique concernant une métrique donnée. L'objectif du regroupement est de prolonger la durée de vie d'un réseau en fournissant l'équilibrage de charge</w:t>
      </w:r>
      <w:r w:rsidR="00DE61C2" w:rsidRPr="000617B0">
        <w:rPr>
          <w:rFonts w:asciiTheme="majorBidi" w:hAnsiTheme="majorBidi" w:cstheme="majorBidi"/>
          <w:sz w:val="24"/>
          <w:szCs w:val="24"/>
        </w:rPr>
        <w:t xml:space="preserve"> et </w:t>
      </w:r>
      <w:r w:rsidRPr="000617B0">
        <w:rPr>
          <w:rFonts w:asciiTheme="majorBidi" w:hAnsiTheme="majorBidi" w:cstheme="majorBidi"/>
          <w:sz w:val="24"/>
          <w:szCs w:val="24"/>
        </w:rPr>
        <w:t>une connectivité élevée</w:t>
      </w:r>
      <w:r w:rsidR="00EA06CF" w:rsidRPr="000617B0">
        <w:rPr>
          <w:rFonts w:asciiTheme="majorBidi" w:hAnsiTheme="majorBidi" w:cstheme="majorBidi"/>
          <w:sz w:val="24"/>
          <w:szCs w:val="24"/>
        </w:rPr>
        <w:t>.</w:t>
      </w:r>
    </w:p>
    <w:p w:rsidR="000617B0" w:rsidRPr="000617B0" w:rsidRDefault="000617B0" w:rsidP="000617B0">
      <w:pPr>
        <w:autoSpaceDE w:val="0"/>
        <w:autoSpaceDN w:val="0"/>
        <w:adjustRightInd w:val="0"/>
        <w:jc w:val="both"/>
        <w:rPr>
          <w:rFonts w:asciiTheme="majorBidi" w:hAnsiTheme="majorBidi" w:cstheme="majorBidi"/>
          <w:sz w:val="24"/>
          <w:szCs w:val="24"/>
        </w:rPr>
      </w:pPr>
    </w:p>
    <w:p w:rsidR="00F02DFD" w:rsidRPr="000617B0" w:rsidRDefault="00A5732F" w:rsidP="00F66AC4">
      <w:pPr>
        <w:autoSpaceDE w:val="0"/>
        <w:autoSpaceDN w:val="0"/>
        <w:adjustRightInd w:val="0"/>
        <w:spacing w:line="276" w:lineRule="auto"/>
        <w:ind w:firstLine="708"/>
        <w:jc w:val="both"/>
        <w:rPr>
          <w:rFonts w:asciiTheme="majorBidi" w:hAnsiTheme="majorBidi" w:cstheme="majorBidi"/>
          <w:sz w:val="24"/>
          <w:szCs w:val="24"/>
        </w:rPr>
      </w:pPr>
      <w:r>
        <w:rPr>
          <w:rFonts w:asciiTheme="majorBidi" w:hAnsiTheme="majorBidi" w:cstheme="majorBidi"/>
          <w:sz w:val="24"/>
          <w:szCs w:val="24"/>
        </w:rPr>
        <w:t xml:space="preserve">Sur un autre plan, </w:t>
      </w:r>
      <w:r w:rsidR="00F66AC4">
        <w:rPr>
          <w:rFonts w:asciiTheme="majorBidi" w:hAnsiTheme="majorBidi" w:cstheme="majorBidi"/>
          <w:sz w:val="24"/>
          <w:szCs w:val="24"/>
        </w:rPr>
        <w:t>l</w:t>
      </w:r>
      <w:r w:rsidR="00F02DFD" w:rsidRPr="000617B0">
        <w:rPr>
          <w:rFonts w:asciiTheme="majorBidi" w:hAnsiTheme="majorBidi" w:cstheme="majorBidi"/>
          <w:sz w:val="24"/>
          <w:szCs w:val="24"/>
        </w:rPr>
        <w:t>es problèmes de sécurité liés au déploiement de réseaux de capteurs sont une exi</w:t>
      </w:r>
      <w:r w:rsidR="00620412">
        <w:rPr>
          <w:rFonts w:asciiTheme="majorBidi" w:hAnsiTheme="majorBidi" w:cstheme="majorBidi"/>
          <w:sz w:val="24"/>
          <w:szCs w:val="24"/>
        </w:rPr>
        <w:t xml:space="preserve">gence importante et fréquente. </w:t>
      </w:r>
      <w:r w:rsidR="00F02DFD" w:rsidRPr="000617B0">
        <w:rPr>
          <w:rFonts w:asciiTheme="majorBidi" w:hAnsiTheme="majorBidi" w:cstheme="majorBidi"/>
          <w:sz w:val="24"/>
          <w:szCs w:val="24"/>
        </w:rPr>
        <w:t>En effet, les informations sensibles produites par le réseau doivent être protégé</w:t>
      </w:r>
      <w:r w:rsidR="00F66AC4">
        <w:rPr>
          <w:rFonts w:asciiTheme="majorBidi" w:hAnsiTheme="majorBidi" w:cstheme="majorBidi"/>
          <w:sz w:val="24"/>
          <w:szCs w:val="24"/>
        </w:rPr>
        <w:t>e</w:t>
      </w:r>
      <w:r w:rsidR="00F02DFD" w:rsidRPr="000617B0">
        <w:rPr>
          <w:rFonts w:asciiTheme="majorBidi" w:hAnsiTheme="majorBidi" w:cstheme="majorBidi"/>
          <w:sz w:val="24"/>
          <w:szCs w:val="24"/>
        </w:rPr>
        <w:t>s et l'intégrité des données et l'authenticité doivent être garanti</w:t>
      </w:r>
      <w:r w:rsidR="00F66AC4">
        <w:rPr>
          <w:rFonts w:asciiTheme="majorBidi" w:hAnsiTheme="majorBidi" w:cstheme="majorBidi"/>
          <w:sz w:val="24"/>
          <w:szCs w:val="24"/>
        </w:rPr>
        <w:t>es</w:t>
      </w:r>
      <w:r w:rsidR="0085169E" w:rsidRPr="000617B0">
        <w:rPr>
          <w:rFonts w:asciiTheme="majorBidi" w:hAnsiTheme="majorBidi" w:cstheme="majorBidi"/>
          <w:sz w:val="24"/>
          <w:szCs w:val="24"/>
        </w:rPr>
        <w:t>. En plus</w:t>
      </w:r>
      <w:r w:rsidR="00F02DFD" w:rsidRPr="000617B0">
        <w:rPr>
          <w:rFonts w:asciiTheme="majorBidi" w:hAnsiTheme="majorBidi" w:cstheme="majorBidi"/>
          <w:sz w:val="24"/>
          <w:szCs w:val="24"/>
        </w:rPr>
        <w:t>, la disponibilité du réseau est également un problème qui doit être pris en considération. En fait,</w:t>
      </w:r>
      <w:r w:rsidR="0085169E" w:rsidRPr="000617B0">
        <w:rPr>
          <w:rFonts w:asciiTheme="majorBidi" w:hAnsiTheme="majorBidi" w:cstheme="majorBidi"/>
          <w:sz w:val="24"/>
          <w:szCs w:val="24"/>
        </w:rPr>
        <w:t xml:space="preserve"> le réseau </w:t>
      </w:r>
      <w:r w:rsidR="00F02DFD" w:rsidRPr="000617B0">
        <w:rPr>
          <w:rFonts w:asciiTheme="majorBidi" w:hAnsiTheme="majorBidi" w:cstheme="majorBidi"/>
          <w:sz w:val="24"/>
          <w:szCs w:val="24"/>
        </w:rPr>
        <w:t xml:space="preserve">ne remplit pas ses fonctions si ses services ne sont pas disponibles. Les réseaux de capteurs sont plus vulnérables  </w:t>
      </w:r>
      <w:r w:rsidR="009D5D2F" w:rsidRPr="000617B0">
        <w:rPr>
          <w:rFonts w:asciiTheme="majorBidi" w:hAnsiTheme="majorBidi" w:cstheme="majorBidi"/>
          <w:sz w:val="24"/>
          <w:szCs w:val="24"/>
        </w:rPr>
        <w:t>à</w:t>
      </w:r>
      <w:r w:rsidR="00F02DFD" w:rsidRPr="000617B0">
        <w:rPr>
          <w:rFonts w:asciiTheme="majorBidi" w:hAnsiTheme="majorBidi" w:cstheme="majorBidi"/>
          <w:sz w:val="24"/>
          <w:szCs w:val="24"/>
        </w:rPr>
        <w:t xml:space="preserve"> des attaques </w:t>
      </w:r>
      <w:r w:rsidR="0085169E" w:rsidRPr="000617B0">
        <w:rPr>
          <w:rFonts w:asciiTheme="majorBidi" w:hAnsiTheme="majorBidi" w:cstheme="majorBidi"/>
          <w:sz w:val="24"/>
          <w:szCs w:val="24"/>
        </w:rPr>
        <w:t xml:space="preserve">de </w:t>
      </w:r>
      <w:r w:rsidR="00A318EB" w:rsidRPr="000617B0">
        <w:rPr>
          <w:rFonts w:asciiTheme="majorBidi" w:hAnsiTheme="majorBidi" w:cstheme="majorBidi"/>
          <w:sz w:val="24"/>
          <w:szCs w:val="24"/>
        </w:rPr>
        <w:t>Déni</w:t>
      </w:r>
      <w:r w:rsidR="00F02DFD" w:rsidRPr="000617B0">
        <w:rPr>
          <w:rFonts w:asciiTheme="majorBidi" w:hAnsiTheme="majorBidi" w:cstheme="majorBidi"/>
          <w:sz w:val="24"/>
          <w:szCs w:val="24"/>
        </w:rPr>
        <w:t xml:space="preserve"> de Service. Ces attaques peuvent avoir de graves répercussions. En fait, il</w:t>
      </w:r>
      <w:r w:rsidR="009511C6" w:rsidRPr="000617B0">
        <w:rPr>
          <w:rFonts w:asciiTheme="majorBidi" w:hAnsiTheme="majorBidi" w:cstheme="majorBidi"/>
          <w:sz w:val="24"/>
          <w:szCs w:val="24"/>
        </w:rPr>
        <w:t>s</w:t>
      </w:r>
      <w:r w:rsidR="00F02DFD" w:rsidRPr="000617B0">
        <w:rPr>
          <w:rFonts w:asciiTheme="majorBidi" w:hAnsiTheme="majorBidi" w:cstheme="majorBidi"/>
          <w:sz w:val="24"/>
          <w:szCs w:val="24"/>
        </w:rPr>
        <w:t xml:space="preserve"> </w:t>
      </w:r>
      <w:r w:rsidR="009511C6" w:rsidRPr="000617B0">
        <w:rPr>
          <w:rFonts w:asciiTheme="majorBidi" w:hAnsiTheme="majorBidi" w:cstheme="majorBidi"/>
          <w:sz w:val="24"/>
          <w:szCs w:val="24"/>
        </w:rPr>
        <w:t>réduisent</w:t>
      </w:r>
      <w:r w:rsidR="00F02DFD" w:rsidRPr="000617B0">
        <w:rPr>
          <w:rFonts w:asciiTheme="majorBidi" w:hAnsiTheme="majorBidi" w:cstheme="majorBidi"/>
          <w:sz w:val="24"/>
          <w:szCs w:val="24"/>
        </w:rPr>
        <w:t xml:space="preserve"> ou élimine</w:t>
      </w:r>
      <w:r w:rsidR="009511C6" w:rsidRPr="000617B0">
        <w:rPr>
          <w:rFonts w:asciiTheme="majorBidi" w:hAnsiTheme="majorBidi" w:cstheme="majorBidi"/>
          <w:sz w:val="24"/>
          <w:szCs w:val="24"/>
        </w:rPr>
        <w:t xml:space="preserve">nt </w:t>
      </w:r>
      <w:r w:rsidR="00F02DFD" w:rsidRPr="000617B0">
        <w:rPr>
          <w:rFonts w:asciiTheme="majorBidi" w:hAnsiTheme="majorBidi" w:cstheme="majorBidi"/>
          <w:sz w:val="24"/>
          <w:szCs w:val="24"/>
        </w:rPr>
        <w:t>la capacité du réseau</w:t>
      </w:r>
      <w:r w:rsidR="00F66AC4">
        <w:rPr>
          <w:rFonts w:asciiTheme="majorBidi" w:hAnsiTheme="majorBidi" w:cstheme="majorBidi"/>
          <w:sz w:val="24"/>
          <w:szCs w:val="24"/>
        </w:rPr>
        <w:t>,</w:t>
      </w:r>
      <w:r w:rsidR="00F02DFD" w:rsidRPr="000617B0">
        <w:rPr>
          <w:rFonts w:asciiTheme="majorBidi" w:hAnsiTheme="majorBidi" w:cstheme="majorBidi"/>
          <w:sz w:val="24"/>
          <w:szCs w:val="24"/>
        </w:rPr>
        <w:t xml:space="preserve"> pour </w:t>
      </w:r>
      <w:r w:rsidR="00561659" w:rsidRPr="000617B0">
        <w:rPr>
          <w:rFonts w:asciiTheme="majorBidi" w:hAnsiTheme="majorBidi" w:cstheme="majorBidi"/>
          <w:sz w:val="24"/>
          <w:szCs w:val="24"/>
        </w:rPr>
        <w:t xml:space="preserve">l’exécution de </w:t>
      </w:r>
      <w:r w:rsidR="00F02DFD" w:rsidRPr="000617B0">
        <w:rPr>
          <w:rFonts w:asciiTheme="majorBidi" w:hAnsiTheme="majorBidi" w:cstheme="majorBidi"/>
          <w:sz w:val="24"/>
          <w:szCs w:val="24"/>
        </w:rPr>
        <w:t>ses tâches</w:t>
      </w:r>
      <w:r w:rsidR="009D5D2F" w:rsidRPr="000617B0">
        <w:rPr>
          <w:rFonts w:asciiTheme="majorBidi" w:hAnsiTheme="majorBidi" w:cstheme="majorBidi"/>
          <w:sz w:val="24"/>
          <w:szCs w:val="24"/>
        </w:rPr>
        <w:t>.</w:t>
      </w:r>
      <w:r w:rsidR="00F02DFD" w:rsidRPr="000617B0">
        <w:rPr>
          <w:rFonts w:asciiTheme="majorBidi" w:hAnsiTheme="majorBidi" w:cstheme="majorBidi"/>
          <w:sz w:val="24"/>
          <w:szCs w:val="24"/>
        </w:rPr>
        <w:t xml:space="preserve"> </w:t>
      </w:r>
    </w:p>
    <w:p w:rsidR="00F02DFD" w:rsidRPr="000617B0" w:rsidRDefault="00F02DFD" w:rsidP="000617B0">
      <w:pPr>
        <w:spacing w:line="276" w:lineRule="auto"/>
        <w:ind w:firstLine="709"/>
        <w:jc w:val="both"/>
        <w:rPr>
          <w:rFonts w:asciiTheme="majorBidi" w:hAnsiTheme="majorBidi" w:cstheme="majorBidi"/>
          <w:sz w:val="24"/>
          <w:szCs w:val="24"/>
        </w:rPr>
      </w:pPr>
    </w:p>
    <w:p w:rsidR="00F02DFD" w:rsidRPr="000617B0" w:rsidRDefault="00F02DFD" w:rsidP="000D567C">
      <w:pPr>
        <w:spacing w:line="276" w:lineRule="auto"/>
        <w:ind w:firstLine="709"/>
        <w:jc w:val="both"/>
        <w:rPr>
          <w:rFonts w:asciiTheme="majorBidi" w:hAnsiTheme="majorBidi" w:cstheme="majorBidi"/>
          <w:sz w:val="24"/>
          <w:szCs w:val="24"/>
        </w:rPr>
      </w:pPr>
      <w:r w:rsidRPr="000617B0">
        <w:rPr>
          <w:rFonts w:asciiTheme="majorBidi" w:hAnsiTheme="majorBidi" w:cstheme="majorBidi"/>
          <w:sz w:val="24"/>
          <w:szCs w:val="24"/>
        </w:rPr>
        <w:t xml:space="preserve">Plusieurs travaux de recherche, ont été menés </w:t>
      </w:r>
      <w:r w:rsidR="009511C6" w:rsidRPr="000617B0">
        <w:rPr>
          <w:rFonts w:asciiTheme="majorBidi" w:hAnsiTheme="majorBidi" w:cstheme="majorBidi"/>
          <w:sz w:val="24"/>
          <w:szCs w:val="24"/>
        </w:rPr>
        <w:t xml:space="preserve">pour </w:t>
      </w:r>
      <w:r w:rsidR="00A5732F">
        <w:rPr>
          <w:rFonts w:asciiTheme="majorBidi" w:hAnsiTheme="majorBidi" w:cstheme="majorBidi"/>
          <w:sz w:val="24"/>
          <w:szCs w:val="24"/>
        </w:rPr>
        <w:t xml:space="preserve">apporter des solutions aux </w:t>
      </w:r>
      <w:r w:rsidR="00F66AC4" w:rsidRPr="000617B0">
        <w:rPr>
          <w:rFonts w:asciiTheme="majorBidi" w:hAnsiTheme="majorBidi" w:cstheme="majorBidi"/>
          <w:sz w:val="24"/>
          <w:szCs w:val="24"/>
        </w:rPr>
        <w:t>problèmes</w:t>
      </w:r>
      <w:r w:rsidR="00620412">
        <w:rPr>
          <w:rFonts w:asciiTheme="majorBidi" w:hAnsiTheme="majorBidi" w:cstheme="majorBidi"/>
          <w:sz w:val="24"/>
          <w:szCs w:val="24"/>
        </w:rPr>
        <w:t xml:space="preserve"> cités précédemment. </w:t>
      </w:r>
      <w:r w:rsidR="00A5732F">
        <w:rPr>
          <w:rFonts w:asciiTheme="majorBidi" w:hAnsiTheme="majorBidi" w:cstheme="majorBidi"/>
          <w:sz w:val="24"/>
          <w:szCs w:val="24"/>
        </w:rPr>
        <w:t xml:space="preserve">Ces </w:t>
      </w:r>
      <w:r w:rsidR="009511C6" w:rsidRPr="000617B0">
        <w:rPr>
          <w:rFonts w:asciiTheme="majorBidi" w:hAnsiTheme="majorBidi" w:cstheme="majorBidi"/>
          <w:sz w:val="24"/>
          <w:szCs w:val="24"/>
        </w:rPr>
        <w:t>solutions sont généralement vérifi</w:t>
      </w:r>
      <w:r w:rsidR="00F66AC4">
        <w:rPr>
          <w:rFonts w:asciiTheme="majorBidi" w:hAnsiTheme="majorBidi" w:cstheme="majorBidi"/>
          <w:sz w:val="24"/>
          <w:szCs w:val="24"/>
        </w:rPr>
        <w:t>ées</w:t>
      </w:r>
      <w:r w:rsidR="009511C6" w:rsidRPr="000617B0">
        <w:rPr>
          <w:rFonts w:asciiTheme="majorBidi" w:hAnsiTheme="majorBidi" w:cstheme="majorBidi"/>
          <w:sz w:val="24"/>
          <w:szCs w:val="24"/>
        </w:rPr>
        <w:t xml:space="preserve"> par des simulations</w:t>
      </w:r>
      <w:r w:rsidR="009D5D2F" w:rsidRPr="000617B0">
        <w:rPr>
          <w:rFonts w:asciiTheme="majorBidi" w:hAnsiTheme="majorBidi" w:cstheme="majorBidi"/>
          <w:sz w:val="24"/>
          <w:szCs w:val="24"/>
        </w:rPr>
        <w:t xml:space="preserve">. </w:t>
      </w:r>
      <w:r w:rsidR="00F66AC4" w:rsidRPr="000617B0">
        <w:rPr>
          <w:rFonts w:asciiTheme="majorBidi" w:hAnsiTheme="majorBidi" w:cstheme="majorBidi"/>
          <w:sz w:val="24"/>
          <w:szCs w:val="24"/>
        </w:rPr>
        <w:t>Toutefois</w:t>
      </w:r>
      <w:r w:rsidR="00F66AC4">
        <w:rPr>
          <w:rFonts w:asciiTheme="majorBidi" w:hAnsiTheme="majorBidi" w:cstheme="majorBidi"/>
          <w:sz w:val="24"/>
          <w:szCs w:val="24"/>
        </w:rPr>
        <w:t>,</w:t>
      </w:r>
      <w:r w:rsidR="009511C6" w:rsidRPr="000617B0">
        <w:rPr>
          <w:rFonts w:asciiTheme="majorBidi" w:hAnsiTheme="majorBidi" w:cstheme="majorBidi"/>
          <w:sz w:val="24"/>
          <w:szCs w:val="24"/>
        </w:rPr>
        <w:t xml:space="preserve"> pour des </w:t>
      </w:r>
      <w:r w:rsidRPr="000617B0">
        <w:rPr>
          <w:rFonts w:asciiTheme="majorBidi" w:hAnsiTheme="majorBidi" w:cstheme="majorBidi"/>
          <w:sz w:val="24"/>
          <w:szCs w:val="24"/>
        </w:rPr>
        <w:t>applications réelles</w:t>
      </w:r>
      <w:r w:rsidR="00F66AC4">
        <w:rPr>
          <w:rFonts w:asciiTheme="majorBidi" w:hAnsiTheme="majorBidi" w:cstheme="majorBidi"/>
          <w:sz w:val="24"/>
          <w:szCs w:val="24"/>
        </w:rPr>
        <w:t xml:space="preserve"> des RCSF</w:t>
      </w:r>
      <w:r w:rsidRPr="000617B0">
        <w:rPr>
          <w:rFonts w:asciiTheme="majorBidi" w:hAnsiTheme="majorBidi" w:cstheme="majorBidi"/>
          <w:sz w:val="24"/>
          <w:szCs w:val="24"/>
        </w:rPr>
        <w:t xml:space="preserve"> </w:t>
      </w:r>
      <w:r w:rsidRPr="00D34FD9">
        <w:rPr>
          <w:rFonts w:asciiTheme="majorBidi" w:hAnsiTheme="majorBidi" w:cstheme="majorBidi"/>
          <w:sz w:val="24"/>
          <w:szCs w:val="24"/>
        </w:rPr>
        <w:t xml:space="preserve">qui </w:t>
      </w:r>
      <w:r w:rsidR="00F24B9E" w:rsidRPr="00D34FD9">
        <w:rPr>
          <w:rFonts w:asciiTheme="majorBidi" w:hAnsiTheme="majorBidi" w:cstheme="majorBidi"/>
          <w:sz w:val="24"/>
          <w:szCs w:val="24"/>
        </w:rPr>
        <w:t xml:space="preserve">exigent de </w:t>
      </w:r>
      <w:r w:rsidR="00F24B9E" w:rsidRPr="00CA6EE6">
        <w:rPr>
          <w:rFonts w:asciiTheme="majorBidi" w:hAnsiTheme="majorBidi" w:cstheme="majorBidi"/>
          <w:sz w:val="24"/>
          <w:szCs w:val="24"/>
        </w:rPr>
        <w:t xml:space="preserve">s'assurer </w:t>
      </w:r>
      <w:r w:rsidR="00F24B9E">
        <w:rPr>
          <w:rFonts w:asciiTheme="majorBidi" w:hAnsiTheme="majorBidi" w:cstheme="majorBidi"/>
          <w:sz w:val="24"/>
          <w:szCs w:val="24"/>
        </w:rPr>
        <w:t xml:space="preserve">du </w:t>
      </w:r>
      <w:r w:rsidR="00F24B9E" w:rsidRPr="00CA6EE6">
        <w:rPr>
          <w:rFonts w:asciiTheme="majorBidi" w:hAnsiTheme="majorBidi" w:cstheme="majorBidi"/>
          <w:sz w:val="24"/>
          <w:szCs w:val="24"/>
        </w:rPr>
        <w:t>bon fonctionnement</w:t>
      </w:r>
      <w:r w:rsidR="00F24B9E">
        <w:rPr>
          <w:rFonts w:asciiTheme="majorBidi" w:hAnsiTheme="majorBidi" w:cstheme="majorBidi"/>
          <w:sz w:val="24"/>
          <w:szCs w:val="24"/>
        </w:rPr>
        <w:t xml:space="preserve"> </w:t>
      </w:r>
      <w:r w:rsidR="00F24B9E" w:rsidRPr="00846DA2">
        <w:rPr>
          <w:rFonts w:asciiTheme="majorBidi" w:hAnsiTheme="majorBidi" w:cstheme="majorBidi"/>
          <w:sz w:val="24"/>
          <w:szCs w:val="24"/>
        </w:rPr>
        <w:t xml:space="preserve">de tous </w:t>
      </w:r>
      <w:r w:rsidR="00846DA2" w:rsidRPr="00846DA2">
        <w:rPr>
          <w:rFonts w:asciiTheme="majorBidi" w:hAnsiTheme="majorBidi" w:cstheme="majorBidi"/>
          <w:sz w:val="24"/>
          <w:szCs w:val="24"/>
        </w:rPr>
        <w:t xml:space="preserve">leurs </w:t>
      </w:r>
      <w:r w:rsidR="00F24B9E" w:rsidRPr="00846DA2">
        <w:rPr>
          <w:rFonts w:asciiTheme="majorBidi" w:hAnsiTheme="majorBidi" w:cstheme="majorBidi"/>
          <w:sz w:val="24"/>
          <w:szCs w:val="24"/>
        </w:rPr>
        <w:t>composants</w:t>
      </w:r>
      <w:r w:rsidR="00846DA2">
        <w:rPr>
          <w:rFonts w:asciiTheme="majorBidi" w:hAnsiTheme="majorBidi" w:cstheme="majorBidi"/>
          <w:sz w:val="24"/>
          <w:szCs w:val="24"/>
        </w:rPr>
        <w:t>,</w:t>
      </w:r>
      <w:r w:rsidR="00F24B9E" w:rsidRPr="00CA6EE6">
        <w:rPr>
          <w:rFonts w:asciiTheme="majorBidi" w:hAnsiTheme="majorBidi" w:cstheme="majorBidi"/>
          <w:sz w:val="24"/>
          <w:szCs w:val="24"/>
        </w:rPr>
        <w:t xml:space="preserve"> et d’estimer de façon fiable </w:t>
      </w:r>
      <w:r w:rsidR="00F24B9E">
        <w:rPr>
          <w:rFonts w:asciiTheme="majorBidi" w:hAnsiTheme="majorBidi" w:cstheme="majorBidi"/>
          <w:sz w:val="24"/>
          <w:szCs w:val="24"/>
        </w:rPr>
        <w:t xml:space="preserve">leurs </w:t>
      </w:r>
      <w:r w:rsidR="00F24B9E" w:rsidRPr="00CA6EE6">
        <w:rPr>
          <w:rFonts w:asciiTheme="majorBidi" w:hAnsiTheme="majorBidi" w:cstheme="majorBidi"/>
          <w:sz w:val="24"/>
          <w:szCs w:val="24"/>
        </w:rPr>
        <w:t>consommation</w:t>
      </w:r>
      <w:r w:rsidR="00F24B9E">
        <w:rPr>
          <w:rFonts w:asciiTheme="majorBidi" w:hAnsiTheme="majorBidi" w:cstheme="majorBidi"/>
          <w:sz w:val="24"/>
          <w:szCs w:val="24"/>
        </w:rPr>
        <w:t xml:space="preserve"> en </w:t>
      </w:r>
      <w:r w:rsidR="00F24B9E" w:rsidRPr="00CA6EE6">
        <w:rPr>
          <w:rFonts w:asciiTheme="majorBidi" w:hAnsiTheme="majorBidi" w:cstheme="majorBidi"/>
          <w:sz w:val="24"/>
          <w:szCs w:val="24"/>
        </w:rPr>
        <w:t>énergie</w:t>
      </w:r>
      <w:r w:rsidR="00F24B9E">
        <w:rPr>
          <w:rFonts w:asciiTheme="majorBidi" w:hAnsiTheme="majorBidi" w:cstheme="majorBidi"/>
          <w:sz w:val="24"/>
          <w:szCs w:val="24"/>
        </w:rPr>
        <w:t xml:space="preserve">, </w:t>
      </w:r>
      <w:r w:rsidR="00CB2446" w:rsidRPr="00CA6EE6">
        <w:rPr>
          <w:rFonts w:asciiTheme="majorBidi" w:hAnsiTheme="majorBidi" w:cstheme="majorBidi"/>
          <w:sz w:val="24"/>
          <w:szCs w:val="24"/>
        </w:rPr>
        <w:t>tester et analyser l</w:t>
      </w:r>
      <w:r w:rsidR="00CB2446">
        <w:rPr>
          <w:rFonts w:asciiTheme="majorBidi" w:hAnsiTheme="majorBidi" w:cstheme="majorBidi"/>
          <w:sz w:val="24"/>
          <w:szCs w:val="24"/>
        </w:rPr>
        <w:t xml:space="preserve">eurs </w:t>
      </w:r>
      <w:r w:rsidR="00CB2446" w:rsidRPr="00CA6EE6">
        <w:rPr>
          <w:rFonts w:asciiTheme="majorBidi" w:hAnsiTheme="majorBidi" w:cstheme="majorBidi"/>
          <w:sz w:val="24"/>
          <w:szCs w:val="24"/>
        </w:rPr>
        <w:t>performances avant leurs mise sur pied et leurs déploiements</w:t>
      </w:r>
      <w:r w:rsidR="00F24B9E">
        <w:rPr>
          <w:rFonts w:asciiTheme="majorBidi" w:hAnsiTheme="majorBidi" w:cstheme="majorBidi"/>
          <w:sz w:val="24"/>
          <w:szCs w:val="24"/>
        </w:rPr>
        <w:t xml:space="preserve"> est une nécessité</w:t>
      </w:r>
      <w:r w:rsidR="009511C6" w:rsidRPr="000617B0">
        <w:rPr>
          <w:rFonts w:asciiTheme="majorBidi" w:hAnsiTheme="majorBidi" w:cstheme="majorBidi"/>
          <w:sz w:val="24"/>
          <w:szCs w:val="24"/>
        </w:rPr>
        <w:t xml:space="preserve">. </w:t>
      </w:r>
      <w:r w:rsidR="005D24E5" w:rsidRPr="000617B0">
        <w:rPr>
          <w:rFonts w:asciiTheme="majorBidi" w:hAnsiTheme="majorBidi" w:cstheme="majorBidi"/>
          <w:sz w:val="24"/>
          <w:szCs w:val="24"/>
        </w:rPr>
        <w:t xml:space="preserve">Cependant, </w:t>
      </w:r>
      <w:r w:rsidR="00846DA2">
        <w:rPr>
          <w:rFonts w:asciiTheme="majorBidi" w:hAnsiTheme="majorBidi" w:cstheme="majorBidi"/>
          <w:sz w:val="24"/>
          <w:szCs w:val="24"/>
        </w:rPr>
        <w:t xml:space="preserve">les </w:t>
      </w:r>
      <w:r w:rsidRPr="000617B0">
        <w:rPr>
          <w:rFonts w:asciiTheme="majorBidi" w:hAnsiTheme="majorBidi" w:cstheme="majorBidi"/>
          <w:sz w:val="24"/>
          <w:szCs w:val="24"/>
        </w:rPr>
        <w:t>méthodes dites formelles</w:t>
      </w:r>
      <w:r w:rsidR="00D03852">
        <w:rPr>
          <w:rFonts w:asciiTheme="majorBidi" w:hAnsiTheme="majorBidi" w:cstheme="majorBidi"/>
          <w:sz w:val="24"/>
          <w:szCs w:val="24"/>
        </w:rPr>
        <w:t xml:space="preserve"> (les </w:t>
      </w:r>
      <w:r w:rsidR="00D03852" w:rsidRPr="00D03852">
        <w:rPr>
          <w:rFonts w:asciiTheme="majorBidi" w:hAnsiTheme="majorBidi" w:cstheme="majorBidi"/>
          <w:sz w:val="24"/>
          <w:szCs w:val="24"/>
        </w:rPr>
        <w:t>file</w:t>
      </w:r>
      <w:r w:rsidR="00D03852">
        <w:rPr>
          <w:rFonts w:asciiTheme="majorBidi" w:hAnsiTheme="majorBidi" w:cstheme="majorBidi"/>
          <w:sz w:val="24"/>
          <w:szCs w:val="24"/>
        </w:rPr>
        <w:t>s d'attente, les chaînes de Markov,</w:t>
      </w:r>
      <w:r w:rsidR="00D03852" w:rsidRPr="00D03852">
        <w:rPr>
          <w:rFonts w:asciiTheme="majorBidi" w:hAnsiTheme="majorBidi" w:cstheme="majorBidi"/>
          <w:sz w:val="24"/>
          <w:szCs w:val="24"/>
        </w:rPr>
        <w:t xml:space="preserve"> </w:t>
      </w:r>
      <w:r w:rsidR="00D03852">
        <w:rPr>
          <w:rFonts w:asciiTheme="majorBidi" w:hAnsiTheme="majorBidi" w:cstheme="majorBidi"/>
          <w:sz w:val="24"/>
          <w:szCs w:val="24"/>
        </w:rPr>
        <w:t xml:space="preserve">les réseaux de </w:t>
      </w:r>
      <w:proofErr w:type="spellStart"/>
      <w:r w:rsidR="00D03852">
        <w:rPr>
          <w:rFonts w:asciiTheme="majorBidi" w:hAnsiTheme="majorBidi" w:cstheme="majorBidi"/>
          <w:sz w:val="24"/>
          <w:szCs w:val="24"/>
        </w:rPr>
        <w:t>Petri</w:t>
      </w:r>
      <w:proofErr w:type="spellEnd"/>
      <w:r w:rsidR="00D03852">
        <w:rPr>
          <w:rFonts w:asciiTheme="majorBidi" w:hAnsiTheme="majorBidi" w:cstheme="majorBidi"/>
          <w:sz w:val="24"/>
          <w:szCs w:val="24"/>
        </w:rPr>
        <w:t xml:space="preserve"> </w:t>
      </w:r>
      <w:r w:rsidR="00D03852" w:rsidRPr="000617B0">
        <w:rPr>
          <w:rFonts w:asciiTheme="majorBidi" w:hAnsiTheme="majorBidi" w:cstheme="majorBidi"/>
          <w:sz w:val="24"/>
          <w:szCs w:val="24"/>
        </w:rPr>
        <w:t xml:space="preserve">et les </w:t>
      </w:r>
      <w:r w:rsidR="000D567C">
        <w:rPr>
          <w:rFonts w:asciiTheme="majorBidi" w:hAnsiTheme="majorBidi" w:cstheme="majorBidi"/>
          <w:sz w:val="24"/>
          <w:szCs w:val="24"/>
        </w:rPr>
        <w:t>R</w:t>
      </w:r>
      <w:r w:rsidR="00D03852">
        <w:rPr>
          <w:rFonts w:asciiTheme="majorBidi" w:hAnsiTheme="majorBidi" w:cstheme="majorBidi"/>
          <w:sz w:val="24"/>
          <w:szCs w:val="24"/>
        </w:rPr>
        <w:t>éseaux d’</w:t>
      </w:r>
      <w:r w:rsidR="000D567C">
        <w:rPr>
          <w:rFonts w:asciiTheme="majorBidi" w:hAnsiTheme="majorBidi" w:cstheme="majorBidi"/>
          <w:sz w:val="24"/>
          <w:szCs w:val="24"/>
        </w:rPr>
        <w:t>A</w:t>
      </w:r>
      <w:r w:rsidR="00D34FD9">
        <w:rPr>
          <w:rFonts w:asciiTheme="majorBidi" w:hAnsiTheme="majorBidi" w:cstheme="majorBidi"/>
          <w:sz w:val="24"/>
          <w:szCs w:val="24"/>
        </w:rPr>
        <w:t>utomates</w:t>
      </w:r>
      <w:r w:rsidR="00D03852">
        <w:rPr>
          <w:rFonts w:asciiTheme="majorBidi" w:hAnsiTheme="majorBidi" w:cstheme="majorBidi"/>
          <w:sz w:val="24"/>
          <w:szCs w:val="24"/>
        </w:rPr>
        <w:t xml:space="preserve"> </w:t>
      </w:r>
      <w:r w:rsidR="000D567C">
        <w:rPr>
          <w:rFonts w:asciiTheme="majorBidi" w:hAnsiTheme="majorBidi" w:cstheme="majorBidi"/>
          <w:sz w:val="24"/>
          <w:szCs w:val="24"/>
        </w:rPr>
        <w:t>S</w:t>
      </w:r>
      <w:r w:rsidR="00D03852">
        <w:rPr>
          <w:rFonts w:asciiTheme="majorBidi" w:hAnsiTheme="majorBidi" w:cstheme="majorBidi"/>
          <w:sz w:val="24"/>
          <w:szCs w:val="24"/>
        </w:rPr>
        <w:t>tochastique</w:t>
      </w:r>
      <w:r w:rsidR="00D03852" w:rsidRPr="000617B0">
        <w:rPr>
          <w:rFonts w:asciiTheme="majorBidi" w:hAnsiTheme="majorBidi" w:cstheme="majorBidi"/>
          <w:sz w:val="24"/>
          <w:szCs w:val="24"/>
        </w:rPr>
        <w:t>s,</w:t>
      </w:r>
      <w:r w:rsidR="00D34FD9">
        <w:rPr>
          <w:rFonts w:asciiTheme="majorBidi" w:hAnsiTheme="majorBidi" w:cstheme="majorBidi"/>
          <w:sz w:val="24"/>
          <w:szCs w:val="24"/>
        </w:rPr>
        <w:t xml:space="preserve">..) </w:t>
      </w:r>
      <w:r w:rsidRPr="000617B0">
        <w:rPr>
          <w:rFonts w:asciiTheme="majorBidi" w:hAnsiTheme="majorBidi" w:cstheme="majorBidi"/>
          <w:sz w:val="24"/>
          <w:szCs w:val="24"/>
        </w:rPr>
        <w:t>peuvent être utilisées</w:t>
      </w:r>
      <w:r w:rsidR="00156E73">
        <w:rPr>
          <w:rFonts w:asciiTheme="majorBidi" w:hAnsiTheme="majorBidi" w:cstheme="majorBidi"/>
          <w:sz w:val="24"/>
          <w:szCs w:val="24"/>
        </w:rPr>
        <w:t xml:space="preserve"> dans ce cadre</w:t>
      </w:r>
      <w:r w:rsidR="00D34FD9">
        <w:rPr>
          <w:rFonts w:asciiTheme="majorBidi" w:hAnsiTheme="majorBidi" w:cstheme="majorBidi"/>
          <w:sz w:val="24"/>
          <w:szCs w:val="24"/>
        </w:rPr>
        <w:t>,</w:t>
      </w:r>
      <w:r w:rsidR="00156E73">
        <w:rPr>
          <w:rFonts w:asciiTheme="majorBidi" w:hAnsiTheme="majorBidi" w:cstheme="majorBidi"/>
          <w:sz w:val="24"/>
          <w:szCs w:val="24"/>
        </w:rPr>
        <w:t xml:space="preserve"> </w:t>
      </w:r>
      <w:r w:rsidRPr="000617B0">
        <w:rPr>
          <w:rFonts w:asciiTheme="majorBidi" w:hAnsiTheme="majorBidi" w:cstheme="majorBidi"/>
          <w:sz w:val="24"/>
          <w:szCs w:val="24"/>
        </w:rPr>
        <w:t>pour modélis</w:t>
      </w:r>
      <w:r w:rsidR="00156E73">
        <w:rPr>
          <w:rFonts w:asciiTheme="majorBidi" w:hAnsiTheme="majorBidi" w:cstheme="majorBidi"/>
          <w:sz w:val="24"/>
          <w:szCs w:val="24"/>
        </w:rPr>
        <w:t xml:space="preserve">er, </w:t>
      </w:r>
      <w:r w:rsidR="00156E73" w:rsidRPr="000617B0">
        <w:rPr>
          <w:rFonts w:asciiTheme="majorBidi" w:hAnsiTheme="majorBidi" w:cstheme="majorBidi"/>
          <w:sz w:val="24"/>
          <w:szCs w:val="24"/>
        </w:rPr>
        <w:t>analys</w:t>
      </w:r>
      <w:r w:rsidR="00156E73">
        <w:rPr>
          <w:rFonts w:asciiTheme="majorBidi" w:hAnsiTheme="majorBidi" w:cstheme="majorBidi"/>
          <w:sz w:val="24"/>
          <w:szCs w:val="24"/>
        </w:rPr>
        <w:t xml:space="preserve">er et évaluer les performances </w:t>
      </w:r>
      <w:r w:rsidR="00D34FD9">
        <w:rPr>
          <w:rFonts w:asciiTheme="majorBidi" w:hAnsiTheme="majorBidi" w:cstheme="majorBidi"/>
          <w:sz w:val="24"/>
          <w:szCs w:val="24"/>
        </w:rPr>
        <w:t xml:space="preserve">des </w:t>
      </w:r>
      <w:r w:rsidR="00D34FD9" w:rsidRPr="000617B0">
        <w:rPr>
          <w:rFonts w:asciiTheme="majorBidi" w:hAnsiTheme="majorBidi" w:cstheme="majorBidi"/>
          <w:sz w:val="24"/>
          <w:szCs w:val="24"/>
        </w:rPr>
        <w:t xml:space="preserve">différents </w:t>
      </w:r>
      <w:r w:rsidR="00D34FD9">
        <w:rPr>
          <w:rFonts w:asciiTheme="majorBidi" w:hAnsiTheme="majorBidi" w:cstheme="majorBidi"/>
          <w:sz w:val="24"/>
          <w:szCs w:val="24"/>
        </w:rPr>
        <w:t>composants</w:t>
      </w:r>
      <w:r w:rsidR="00156E73">
        <w:rPr>
          <w:rFonts w:asciiTheme="majorBidi" w:hAnsiTheme="majorBidi" w:cstheme="majorBidi"/>
          <w:sz w:val="24"/>
          <w:szCs w:val="24"/>
        </w:rPr>
        <w:t xml:space="preserve"> des </w:t>
      </w:r>
      <w:r w:rsidRPr="000617B0">
        <w:rPr>
          <w:rFonts w:asciiTheme="majorBidi" w:hAnsiTheme="majorBidi" w:cstheme="majorBidi"/>
          <w:sz w:val="24"/>
          <w:szCs w:val="24"/>
        </w:rPr>
        <w:t>réseaux de capteurs</w:t>
      </w:r>
      <w:r w:rsidR="00A318EB" w:rsidRPr="000617B0">
        <w:rPr>
          <w:rFonts w:asciiTheme="majorBidi" w:hAnsiTheme="majorBidi" w:cstheme="majorBidi"/>
          <w:sz w:val="24"/>
          <w:szCs w:val="24"/>
        </w:rPr>
        <w:t>.</w:t>
      </w:r>
    </w:p>
    <w:p w:rsidR="000617B0" w:rsidRDefault="000617B0" w:rsidP="000617B0">
      <w:pPr>
        <w:autoSpaceDE w:val="0"/>
        <w:autoSpaceDN w:val="0"/>
        <w:adjustRightInd w:val="0"/>
        <w:spacing w:line="276" w:lineRule="auto"/>
        <w:ind w:firstLine="708"/>
        <w:jc w:val="both"/>
        <w:rPr>
          <w:rFonts w:asciiTheme="majorBidi" w:hAnsiTheme="majorBidi" w:cstheme="majorBidi"/>
          <w:sz w:val="24"/>
          <w:szCs w:val="24"/>
        </w:rPr>
      </w:pPr>
    </w:p>
    <w:p w:rsidR="00763016" w:rsidRDefault="0041482C" w:rsidP="00041F01">
      <w:pPr>
        <w:autoSpaceDE w:val="0"/>
        <w:autoSpaceDN w:val="0"/>
        <w:adjustRightInd w:val="0"/>
        <w:spacing w:line="276" w:lineRule="auto"/>
        <w:ind w:firstLine="709"/>
        <w:jc w:val="both"/>
        <w:rPr>
          <w:rFonts w:asciiTheme="majorBidi" w:hAnsiTheme="majorBidi" w:cstheme="majorBidi"/>
          <w:sz w:val="24"/>
          <w:szCs w:val="24"/>
        </w:rPr>
      </w:pPr>
      <w:r w:rsidRPr="000617B0">
        <w:rPr>
          <w:rFonts w:asciiTheme="majorBidi" w:hAnsiTheme="majorBidi" w:cstheme="majorBidi"/>
          <w:sz w:val="24"/>
          <w:szCs w:val="24"/>
        </w:rPr>
        <w:t xml:space="preserve">Pour parvenir à </w:t>
      </w:r>
      <w:r w:rsidR="00561659" w:rsidRPr="000617B0">
        <w:rPr>
          <w:rFonts w:asciiTheme="majorBidi" w:hAnsiTheme="majorBidi" w:cstheme="majorBidi"/>
          <w:sz w:val="24"/>
          <w:szCs w:val="24"/>
        </w:rPr>
        <w:t>ces buts</w:t>
      </w:r>
      <w:r w:rsidRPr="000617B0">
        <w:rPr>
          <w:rFonts w:asciiTheme="majorBidi" w:hAnsiTheme="majorBidi" w:cstheme="majorBidi"/>
          <w:sz w:val="24"/>
          <w:szCs w:val="24"/>
        </w:rPr>
        <w:t xml:space="preserve">, </w:t>
      </w:r>
      <w:r w:rsidR="00763016" w:rsidRPr="000617B0">
        <w:rPr>
          <w:rFonts w:asciiTheme="majorBidi" w:hAnsiTheme="majorBidi" w:cstheme="majorBidi"/>
          <w:sz w:val="24"/>
          <w:szCs w:val="24"/>
        </w:rPr>
        <w:t xml:space="preserve">d’une part, deux nouvelles méthodes permettant la détection des attaques </w:t>
      </w:r>
      <w:proofErr w:type="spellStart"/>
      <w:r w:rsidR="00763016" w:rsidRPr="000617B0">
        <w:rPr>
          <w:rFonts w:asciiTheme="majorBidi" w:hAnsiTheme="majorBidi" w:cstheme="majorBidi"/>
          <w:sz w:val="24"/>
          <w:szCs w:val="24"/>
        </w:rPr>
        <w:t>Do</w:t>
      </w:r>
      <w:r w:rsidR="000617B0">
        <w:rPr>
          <w:rFonts w:asciiTheme="majorBidi" w:hAnsiTheme="majorBidi" w:cstheme="majorBidi"/>
          <w:sz w:val="24"/>
          <w:szCs w:val="24"/>
        </w:rPr>
        <w:t>S</w:t>
      </w:r>
      <w:proofErr w:type="spellEnd"/>
      <w:r w:rsidR="000617B0">
        <w:rPr>
          <w:rFonts w:asciiTheme="majorBidi" w:hAnsiTheme="majorBidi" w:cstheme="majorBidi"/>
          <w:sz w:val="24"/>
          <w:szCs w:val="24"/>
        </w:rPr>
        <w:t xml:space="preserve"> </w:t>
      </w:r>
      <w:r w:rsidR="00763016" w:rsidRPr="000617B0">
        <w:rPr>
          <w:rFonts w:asciiTheme="majorBidi" w:hAnsiTheme="majorBidi" w:cstheme="majorBidi"/>
          <w:sz w:val="24"/>
          <w:szCs w:val="24"/>
        </w:rPr>
        <w:t xml:space="preserve">dans les réseaux de capteurs, basée sur des algorithmes de </w:t>
      </w:r>
      <w:proofErr w:type="spellStart"/>
      <w:r w:rsidR="00763016" w:rsidRPr="000617B0">
        <w:rPr>
          <w:rFonts w:asciiTheme="majorBidi" w:hAnsiTheme="majorBidi" w:cstheme="majorBidi"/>
          <w:sz w:val="24"/>
          <w:szCs w:val="24"/>
        </w:rPr>
        <w:t>clustering</w:t>
      </w:r>
      <w:proofErr w:type="spellEnd"/>
      <w:r w:rsidR="00763016" w:rsidRPr="000617B0">
        <w:rPr>
          <w:rFonts w:asciiTheme="majorBidi" w:hAnsiTheme="majorBidi" w:cstheme="majorBidi"/>
          <w:sz w:val="24"/>
          <w:szCs w:val="24"/>
        </w:rPr>
        <w:t xml:space="preserve"> dynamique, appelées R-Leach et R-FUCCA ont été proposées et décrite</w:t>
      </w:r>
      <w:r w:rsidR="00FE3A91">
        <w:rPr>
          <w:rFonts w:asciiTheme="majorBidi" w:hAnsiTheme="majorBidi" w:cstheme="majorBidi"/>
          <w:sz w:val="24"/>
          <w:szCs w:val="24"/>
        </w:rPr>
        <w:t>s</w:t>
      </w:r>
      <w:r w:rsidR="00763016" w:rsidRPr="000617B0">
        <w:rPr>
          <w:rFonts w:asciiTheme="majorBidi" w:hAnsiTheme="majorBidi" w:cstheme="majorBidi"/>
          <w:sz w:val="24"/>
          <w:szCs w:val="24"/>
        </w:rPr>
        <w:t xml:space="preserve"> dans le cadre de cette thèse</w:t>
      </w:r>
      <w:r w:rsidR="00FE06B9" w:rsidRPr="000617B0">
        <w:rPr>
          <w:rFonts w:asciiTheme="majorBidi" w:hAnsiTheme="majorBidi" w:cstheme="majorBidi"/>
          <w:sz w:val="24"/>
          <w:szCs w:val="24"/>
        </w:rPr>
        <w:t xml:space="preserve">. </w:t>
      </w:r>
      <w:r w:rsidR="005E6EA9" w:rsidRPr="000617B0">
        <w:rPr>
          <w:rFonts w:asciiTheme="majorBidi" w:hAnsiTheme="majorBidi" w:cstheme="majorBidi"/>
          <w:sz w:val="24"/>
          <w:szCs w:val="24"/>
        </w:rPr>
        <w:t xml:space="preserve">Et d’autre part, </w:t>
      </w:r>
      <w:r w:rsidR="00763016" w:rsidRPr="000617B0">
        <w:rPr>
          <w:rFonts w:asciiTheme="majorBidi" w:hAnsiTheme="majorBidi" w:cstheme="majorBidi"/>
          <w:sz w:val="24"/>
          <w:szCs w:val="24"/>
        </w:rPr>
        <w:t xml:space="preserve">nous avons proposé </w:t>
      </w:r>
      <w:r w:rsidR="00FE06B9" w:rsidRPr="000617B0">
        <w:rPr>
          <w:rFonts w:asciiTheme="majorBidi" w:hAnsiTheme="majorBidi" w:cstheme="majorBidi"/>
          <w:sz w:val="24"/>
          <w:szCs w:val="24"/>
        </w:rPr>
        <w:t>et évalu</w:t>
      </w:r>
      <w:r w:rsidR="00FE3A91">
        <w:rPr>
          <w:rFonts w:asciiTheme="majorBidi" w:hAnsiTheme="majorBidi" w:cstheme="majorBidi"/>
          <w:sz w:val="24"/>
          <w:szCs w:val="24"/>
        </w:rPr>
        <w:t>é</w:t>
      </w:r>
      <w:r w:rsidR="00FE06B9" w:rsidRPr="000617B0">
        <w:rPr>
          <w:rFonts w:asciiTheme="majorBidi" w:hAnsiTheme="majorBidi" w:cstheme="majorBidi"/>
          <w:sz w:val="24"/>
          <w:szCs w:val="24"/>
        </w:rPr>
        <w:t xml:space="preserve"> les performances d’u</w:t>
      </w:r>
      <w:r w:rsidR="00763016" w:rsidRPr="000617B0">
        <w:rPr>
          <w:rFonts w:asciiTheme="majorBidi" w:hAnsiTheme="majorBidi" w:cstheme="majorBidi"/>
          <w:sz w:val="24"/>
          <w:szCs w:val="24"/>
        </w:rPr>
        <w:t>ne approche dynamique et adapt</w:t>
      </w:r>
      <w:r w:rsidR="00EE58C3">
        <w:rPr>
          <w:rFonts w:asciiTheme="majorBidi" w:hAnsiTheme="majorBidi" w:cstheme="majorBidi"/>
          <w:sz w:val="24"/>
          <w:szCs w:val="24"/>
        </w:rPr>
        <w:t>ative</w:t>
      </w:r>
      <w:r w:rsidR="00FE06B9" w:rsidRPr="000617B0">
        <w:rPr>
          <w:rFonts w:asciiTheme="majorBidi" w:hAnsiTheme="majorBidi" w:cstheme="majorBidi"/>
          <w:sz w:val="24"/>
          <w:szCs w:val="24"/>
        </w:rPr>
        <w:t xml:space="preserve"> appelée Accordéon, </w:t>
      </w:r>
      <w:r w:rsidR="00763016" w:rsidRPr="000617B0">
        <w:rPr>
          <w:rFonts w:asciiTheme="majorBidi" w:hAnsiTheme="majorBidi" w:cstheme="majorBidi"/>
          <w:sz w:val="24"/>
          <w:szCs w:val="24"/>
        </w:rPr>
        <w:t xml:space="preserve">pour la détection du </w:t>
      </w:r>
      <w:proofErr w:type="spellStart"/>
      <w:r w:rsidR="00763016" w:rsidRPr="000617B0">
        <w:rPr>
          <w:rFonts w:asciiTheme="majorBidi" w:hAnsiTheme="majorBidi" w:cstheme="majorBidi"/>
          <w:sz w:val="24"/>
          <w:szCs w:val="24"/>
        </w:rPr>
        <w:t>flooding</w:t>
      </w:r>
      <w:proofErr w:type="spellEnd"/>
      <w:r w:rsidR="00763016" w:rsidRPr="000617B0">
        <w:rPr>
          <w:rFonts w:asciiTheme="majorBidi" w:hAnsiTheme="majorBidi" w:cstheme="majorBidi"/>
          <w:sz w:val="24"/>
          <w:szCs w:val="24"/>
        </w:rPr>
        <w:t xml:space="preserve"> </w:t>
      </w:r>
      <w:r w:rsidR="00FE06B9" w:rsidRPr="000617B0">
        <w:rPr>
          <w:rFonts w:asciiTheme="majorBidi" w:hAnsiTheme="majorBidi" w:cstheme="majorBidi"/>
          <w:sz w:val="24"/>
          <w:szCs w:val="24"/>
        </w:rPr>
        <w:t>dans les réseaux de capteurs</w:t>
      </w:r>
      <w:r w:rsidR="000D567C">
        <w:rPr>
          <w:rFonts w:asciiTheme="majorBidi" w:hAnsiTheme="majorBidi" w:cstheme="majorBidi"/>
          <w:sz w:val="24"/>
          <w:szCs w:val="24"/>
        </w:rPr>
        <w:t>.</w:t>
      </w:r>
      <w:r w:rsidR="00763016" w:rsidRPr="000617B0">
        <w:rPr>
          <w:rFonts w:asciiTheme="majorBidi" w:hAnsiTheme="majorBidi" w:cstheme="majorBidi"/>
          <w:sz w:val="24"/>
          <w:szCs w:val="24"/>
        </w:rPr>
        <w:t xml:space="preserve"> Aussi, une modélisation de la méthode proposée par les Réseaux d’Automates Stochastique</w:t>
      </w:r>
      <w:r w:rsidR="00FE06B9" w:rsidRPr="000617B0">
        <w:rPr>
          <w:rFonts w:asciiTheme="majorBidi" w:hAnsiTheme="majorBidi" w:cstheme="majorBidi"/>
          <w:sz w:val="24"/>
          <w:szCs w:val="24"/>
        </w:rPr>
        <w:t xml:space="preserve"> a été </w:t>
      </w:r>
      <w:r w:rsidR="0026333E">
        <w:rPr>
          <w:rFonts w:asciiTheme="majorBidi" w:hAnsiTheme="majorBidi" w:cstheme="majorBidi"/>
          <w:sz w:val="24"/>
          <w:szCs w:val="24"/>
        </w:rPr>
        <w:t>donnée</w:t>
      </w:r>
      <w:r w:rsidR="00FE06B9" w:rsidRPr="000617B0">
        <w:rPr>
          <w:rFonts w:asciiTheme="majorBidi" w:hAnsiTheme="majorBidi" w:cstheme="majorBidi"/>
          <w:sz w:val="24"/>
          <w:szCs w:val="24"/>
        </w:rPr>
        <w:t xml:space="preserve"> dans cette thèse</w:t>
      </w:r>
      <w:r w:rsidR="00763016" w:rsidRPr="000617B0">
        <w:rPr>
          <w:rFonts w:asciiTheme="majorBidi" w:hAnsiTheme="majorBidi" w:cstheme="majorBidi"/>
          <w:sz w:val="24"/>
          <w:szCs w:val="24"/>
        </w:rPr>
        <w:t xml:space="preserve">. A travers les résultats numériques, l'évaluation des performances de la méthode proposée a montré que son utilisation est très intéressante en termes </w:t>
      </w:r>
      <w:r w:rsidR="000D567C">
        <w:rPr>
          <w:rFonts w:asciiTheme="majorBidi" w:hAnsiTheme="majorBidi" w:cstheme="majorBidi"/>
          <w:sz w:val="24"/>
          <w:szCs w:val="24"/>
        </w:rPr>
        <w:t>de consommation d’énergie,</w:t>
      </w:r>
      <w:r w:rsidR="000D567C" w:rsidRPr="000617B0">
        <w:rPr>
          <w:rFonts w:asciiTheme="majorBidi" w:hAnsiTheme="majorBidi" w:cstheme="majorBidi"/>
          <w:sz w:val="24"/>
          <w:szCs w:val="24"/>
        </w:rPr>
        <w:t xml:space="preserve"> </w:t>
      </w:r>
      <w:r w:rsidR="00763016" w:rsidRPr="000617B0">
        <w:rPr>
          <w:rFonts w:asciiTheme="majorBidi" w:hAnsiTheme="majorBidi" w:cstheme="majorBidi"/>
          <w:sz w:val="24"/>
          <w:szCs w:val="24"/>
        </w:rPr>
        <w:t>de temps de détection</w:t>
      </w:r>
      <w:r w:rsidR="000D567C">
        <w:rPr>
          <w:rFonts w:asciiTheme="majorBidi" w:hAnsiTheme="majorBidi" w:cstheme="majorBidi"/>
          <w:sz w:val="24"/>
          <w:szCs w:val="24"/>
        </w:rPr>
        <w:t xml:space="preserve"> </w:t>
      </w:r>
      <w:r w:rsidR="00763016" w:rsidRPr="000617B0">
        <w:rPr>
          <w:rFonts w:asciiTheme="majorBidi" w:hAnsiTheme="majorBidi" w:cstheme="majorBidi"/>
          <w:sz w:val="24"/>
          <w:szCs w:val="24"/>
        </w:rPr>
        <w:t>et de durée de vie du réseau</w:t>
      </w:r>
      <w:r w:rsidR="0026333E">
        <w:rPr>
          <w:rFonts w:asciiTheme="majorBidi" w:hAnsiTheme="majorBidi" w:cstheme="majorBidi"/>
          <w:sz w:val="24"/>
          <w:szCs w:val="24"/>
        </w:rPr>
        <w:t>,</w:t>
      </w:r>
      <w:r w:rsidR="00763016" w:rsidRPr="000617B0">
        <w:rPr>
          <w:rFonts w:asciiTheme="majorBidi" w:hAnsiTheme="majorBidi" w:cstheme="majorBidi"/>
          <w:sz w:val="24"/>
          <w:szCs w:val="24"/>
        </w:rPr>
        <w:t xml:space="preserve"> en comparaison </w:t>
      </w:r>
      <w:r w:rsidR="0026333E">
        <w:rPr>
          <w:rFonts w:asciiTheme="majorBidi" w:hAnsiTheme="majorBidi" w:cstheme="majorBidi"/>
          <w:sz w:val="24"/>
          <w:szCs w:val="24"/>
        </w:rPr>
        <w:t>à</w:t>
      </w:r>
      <w:r w:rsidR="00763016" w:rsidRPr="000617B0">
        <w:rPr>
          <w:rFonts w:asciiTheme="majorBidi" w:hAnsiTheme="majorBidi" w:cstheme="majorBidi"/>
          <w:sz w:val="24"/>
          <w:szCs w:val="24"/>
        </w:rPr>
        <w:t xml:space="preserve"> d'autres méthodes de détection</w:t>
      </w:r>
      <w:r w:rsidR="000617B0" w:rsidRPr="000617B0">
        <w:rPr>
          <w:rFonts w:asciiTheme="majorBidi" w:hAnsiTheme="majorBidi" w:cstheme="majorBidi"/>
          <w:sz w:val="24"/>
          <w:szCs w:val="24"/>
        </w:rPr>
        <w:t xml:space="preserve">. </w:t>
      </w:r>
      <w:r w:rsidR="00FE06B9" w:rsidRPr="000617B0">
        <w:rPr>
          <w:rFonts w:asciiTheme="majorBidi" w:hAnsiTheme="majorBidi" w:cstheme="majorBidi"/>
          <w:sz w:val="24"/>
          <w:szCs w:val="24"/>
        </w:rPr>
        <w:t xml:space="preserve">Enfin, </w:t>
      </w:r>
      <w:r w:rsidR="00775531">
        <w:rPr>
          <w:rFonts w:asciiTheme="majorBidi" w:hAnsiTheme="majorBidi" w:cstheme="majorBidi"/>
          <w:sz w:val="24"/>
          <w:szCs w:val="24"/>
        </w:rPr>
        <w:t>en utilisant les</w:t>
      </w:r>
      <w:r w:rsidR="00A37D8C" w:rsidRPr="000617B0">
        <w:rPr>
          <w:rFonts w:asciiTheme="majorBidi" w:hAnsiTheme="majorBidi" w:cstheme="majorBidi"/>
          <w:sz w:val="24"/>
          <w:szCs w:val="24"/>
        </w:rPr>
        <w:t xml:space="preserve"> réseaux de </w:t>
      </w:r>
      <w:proofErr w:type="spellStart"/>
      <w:r w:rsidR="00A37D8C" w:rsidRPr="000617B0">
        <w:rPr>
          <w:rFonts w:asciiTheme="majorBidi" w:hAnsiTheme="majorBidi" w:cstheme="majorBidi"/>
          <w:sz w:val="24"/>
          <w:szCs w:val="24"/>
        </w:rPr>
        <w:t>P</w:t>
      </w:r>
      <w:r w:rsidR="00A37D8C">
        <w:rPr>
          <w:rFonts w:asciiTheme="majorBidi" w:hAnsiTheme="majorBidi" w:cstheme="majorBidi"/>
          <w:sz w:val="24"/>
          <w:szCs w:val="24"/>
        </w:rPr>
        <w:t>e</w:t>
      </w:r>
      <w:r w:rsidR="00A37D8C" w:rsidRPr="000617B0">
        <w:rPr>
          <w:rFonts w:asciiTheme="majorBidi" w:hAnsiTheme="majorBidi" w:cstheme="majorBidi"/>
          <w:sz w:val="24"/>
          <w:szCs w:val="24"/>
        </w:rPr>
        <w:t>tri</w:t>
      </w:r>
      <w:proofErr w:type="spellEnd"/>
      <w:r w:rsidR="00A37D8C" w:rsidRPr="000617B0">
        <w:rPr>
          <w:rFonts w:asciiTheme="majorBidi" w:hAnsiTheme="majorBidi" w:cstheme="majorBidi"/>
          <w:sz w:val="24"/>
          <w:szCs w:val="24"/>
        </w:rPr>
        <w:t xml:space="preserve"> Colorés Stochastiques Généralisés</w:t>
      </w:r>
      <w:r w:rsidR="00A37D8C">
        <w:rPr>
          <w:rFonts w:asciiTheme="majorBidi" w:hAnsiTheme="majorBidi" w:cstheme="majorBidi"/>
          <w:sz w:val="24"/>
          <w:szCs w:val="24"/>
        </w:rPr>
        <w:t>,</w:t>
      </w:r>
      <w:r w:rsidR="00A37D8C" w:rsidRPr="000617B0">
        <w:rPr>
          <w:rFonts w:asciiTheme="majorBidi" w:hAnsiTheme="majorBidi" w:cstheme="majorBidi"/>
          <w:sz w:val="24"/>
          <w:szCs w:val="24"/>
        </w:rPr>
        <w:t xml:space="preserve"> </w:t>
      </w:r>
      <w:r w:rsidR="000617B0" w:rsidRPr="000617B0">
        <w:rPr>
          <w:rFonts w:asciiTheme="majorBidi" w:hAnsiTheme="majorBidi" w:cstheme="majorBidi"/>
          <w:sz w:val="24"/>
          <w:szCs w:val="24"/>
        </w:rPr>
        <w:t>nous avons présenté</w:t>
      </w:r>
      <w:r w:rsidR="0066268D">
        <w:rPr>
          <w:rFonts w:asciiTheme="majorBidi" w:hAnsiTheme="majorBidi" w:cstheme="majorBidi"/>
          <w:sz w:val="24"/>
          <w:szCs w:val="24"/>
        </w:rPr>
        <w:t xml:space="preserve"> une autre </w:t>
      </w:r>
      <w:r w:rsidR="00FE06B9" w:rsidRPr="000617B0">
        <w:rPr>
          <w:rFonts w:asciiTheme="majorBidi" w:hAnsiTheme="majorBidi" w:cstheme="majorBidi"/>
          <w:sz w:val="24"/>
          <w:szCs w:val="24"/>
        </w:rPr>
        <w:t xml:space="preserve">contribution </w:t>
      </w:r>
      <w:r w:rsidR="0066268D">
        <w:rPr>
          <w:rFonts w:asciiTheme="majorBidi" w:hAnsiTheme="majorBidi" w:cstheme="majorBidi"/>
          <w:sz w:val="24"/>
          <w:szCs w:val="24"/>
        </w:rPr>
        <w:t xml:space="preserve">qui consiste </w:t>
      </w:r>
      <w:r w:rsidR="00A37D8C">
        <w:rPr>
          <w:rFonts w:asciiTheme="majorBidi" w:hAnsiTheme="majorBidi" w:cstheme="majorBidi"/>
          <w:sz w:val="24"/>
          <w:szCs w:val="24"/>
        </w:rPr>
        <w:t>en</w:t>
      </w:r>
      <w:r w:rsidR="0026333E">
        <w:rPr>
          <w:rFonts w:asciiTheme="majorBidi" w:hAnsiTheme="majorBidi" w:cstheme="majorBidi"/>
          <w:sz w:val="24"/>
          <w:szCs w:val="24"/>
        </w:rPr>
        <w:t xml:space="preserve"> </w:t>
      </w:r>
      <w:r w:rsidR="0066268D">
        <w:rPr>
          <w:rFonts w:asciiTheme="majorBidi" w:hAnsiTheme="majorBidi" w:cstheme="majorBidi"/>
          <w:sz w:val="24"/>
          <w:szCs w:val="24"/>
        </w:rPr>
        <w:t xml:space="preserve">la </w:t>
      </w:r>
      <w:r w:rsidR="00FE06B9" w:rsidRPr="000617B0">
        <w:rPr>
          <w:rFonts w:asciiTheme="majorBidi" w:hAnsiTheme="majorBidi" w:cstheme="majorBidi"/>
          <w:sz w:val="24"/>
          <w:szCs w:val="24"/>
        </w:rPr>
        <w:t xml:space="preserve">modélisation </w:t>
      </w:r>
      <w:r w:rsidR="00A37D8C">
        <w:rPr>
          <w:rFonts w:asciiTheme="majorBidi" w:hAnsiTheme="majorBidi" w:cstheme="majorBidi"/>
          <w:sz w:val="24"/>
          <w:szCs w:val="24"/>
        </w:rPr>
        <w:t xml:space="preserve">de la détection des attaques </w:t>
      </w:r>
      <w:proofErr w:type="spellStart"/>
      <w:r w:rsidR="00A37D8C">
        <w:rPr>
          <w:rFonts w:asciiTheme="majorBidi" w:hAnsiTheme="majorBidi" w:cstheme="majorBidi"/>
          <w:sz w:val="24"/>
          <w:szCs w:val="24"/>
        </w:rPr>
        <w:t>DoS</w:t>
      </w:r>
      <w:proofErr w:type="spellEnd"/>
      <w:r w:rsidR="00A37D8C">
        <w:rPr>
          <w:rFonts w:asciiTheme="majorBidi" w:hAnsiTheme="majorBidi" w:cstheme="majorBidi"/>
          <w:sz w:val="24"/>
          <w:szCs w:val="24"/>
        </w:rPr>
        <w:t xml:space="preserve"> dans les RCSF, et aussi la modélisation d’</w:t>
      </w:r>
      <w:r w:rsidR="00A37D8C" w:rsidRPr="000617B0">
        <w:rPr>
          <w:rFonts w:asciiTheme="majorBidi" w:hAnsiTheme="majorBidi" w:cstheme="majorBidi"/>
          <w:sz w:val="24"/>
          <w:szCs w:val="24"/>
        </w:rPr>
        <w:t xml:space="preserve">une stratégie de défense contre </w:t>
      </w:r>
      <w:r w:rsidR="00041F01">
        <w:rPr>
          <w:rFonts w:asciiTheme="majorBidi" w:hAnsiTheme="majorBidi" w:cstheme="majorBidi"/>
          <w:sz w:val="24"/>
          <w:szCs w:val="24"/>
        </w:rPr>
        <w:t xml:space="preserve">les </w:t>
      </w:r>
      <w:r w:rsidR="00436395">
        <w:rPr>
          <w:rFonts w:asciiTheme="majorBidi" w:hAnsiTheme="majorBidi" w:cstheme="majorBidi"/>
          <w:sz w:val="24"/>
          <w:szCs w:val="24"/>
        </w:rPr>
        <w:t>attaques</w:t>
      </w:r>
      <w:r w:rsidR="00041F01">
        <w:rPr>
          <w:rFonts w:asciiTheme="majorBidi" w:hAnsiTheme="majorBidi" w:cstheme="majorBidi"/>
          <w:sz w:val="24"/>
          <w:szCs w:val="24"/>
        </w:rPr>
        <w:t xml:space="preserve"> actives dans les RCSF</w:t>
      </w:r>
      <w:r w:rsidR="00A37D8C">
        <w:rPr>
          <w:rFonts w:asciiTheme="majorBidi" w:hAnsiTheme="majorBidi" w:cstheme="majorBidi"/>
          <w:sz w:val="24"/>
          <w:szCs w:val="24"/>
        </w:rPr>
        <w:t>.</w:t>
      </w:r>
    </w:p>
    <w:p w:rsidR="005D7A5B" w:rsidRDefault="005D7A5B" w:rsidP="0066268D">
      <w:pPr>
        <w:autoSpaceDE w:val="0"/>
        <w:autoSpaceDN w:val="0"/>
        <w:adjustRightInd w:val="0"/>
        <w:spacing w:line="276" w:lineRule="auto"/>
        <w:ind w:firstLine="709"/>
        <w:jc w:val="both"/>
        <w:rPr>
          <w:rFonts w:asciiTheme="majorBidi" w:hAnsiTheme="majorBidi" w:cstheme="majorBidi"/>
          <w:sz w:val="24"/>
          <w:szCs w:val="24"/>
        </w:rPr>
      </w:pPr>
    </w:p>
    <w:p w:rsidR="00A50024" w:rsidRDefault="00A50024" w:rsidP="00A50024">
      <w:pPr>
        <w:autoSpaceDE w:val="0"/>
        <w:autoSpaceDN w:val="0"/>
        <w:adjustRightInd w:val="0"/>
        <w:spacing w:line="276" w:lineRule="auto"/>
        <w:rPr>
          <w:spacing w:val="16"/>
          <w:sz w:val="24"/>
          <w:szCs w:val="24"/>
        </w:rPr>
      </w:pPr>
      <w:bookmarkStart w:id="0" w:name="_GoBack"/>
      <w:bookmarkEnd w:id="0"/>
    </w:p>
    <w:p w:rsidR="0066268D" w:rsidRDefault="0066268D" w:rsidP="00A50024">
      <w:pPr>
        <w:autoSpaceDE w:val="0"/>
        <w:autoSpaceDN w:val="0"/>
        <w:adjustRightInd w:val="0"/>
        <w:spacing w:line="276" w:lineRule="auto"/>
        <w:ind w:firstLine="709"/>
        <w:jc w:val="both"/>
        <w:rPr>
          <w:spacing w:val="16"/>
          <w:sz w:val="24"/>
          <w:szCs w:val="24"/>
        </w:rPr>
      </w:pPr>
    </w:p>
    <w:sectPr w:rsidR="0066268D" w:rsidSect="00A37D8C">
      <w:pgSz w:w="11906" w:h="16838"/>
      <w:pgMar w:top="1021" w:right="851" w:bottom="1021"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Arial Black">
    <w:panose1 w:val="020B0A04020102020204"/>
    <w:charset w:val="00"/>
    <w:family w:val="swiss"/>
    <w:pitch w:val="variable"/>
    <w:sig w:usb0="00000287" w:usb1="00000000" w:usb2="00000000" w:usb3="00000000" w:csb0="0000009F" w:csb1="00000000"/>
  </w:font>
  <w:font w:name="Liberation Serif">
    <w:altName w:val="Times New Roman"/>
    <w:charset w:val="01"/>
    <w:family w:val="roman"/>
    <w:pitch w:val="variable"/>
  </w:font>
  <w:font w:name="Droid Sans Fallback">
    <w:altName w:val="Times New Roman"/>
    <w:panose1 w:val="00000000000000000000"/>
    <w:charset w:val="00"/>
    <w:family w:val="roman"/>
    <w:notTrueType/>
    <w:pitch w:val="default"/>
  </w:font>
  <w:font w:name="FreeSans">
    <w:altName w:val="Times New Roman"/>
    <w:panose1 w:val="00000000000000000000"/>
    <w:charset w:val="00"/>
    <w:family w:val="roman"/>
    <w:notTrueType/>
    <w:pitch w:val="default"/>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966A90"/>
    <w:multiLevelType w:val="multilevel"/>
    <w:tmpl w:val="EFAC44E2"/>
    <w:lvl w:ilvl="0">
      <w:start w:val="1"/>
      <w:numFmt w:val="decimal"/>
      <w:lvlText w:val="%1"/>
      <w:lvlJc w:val="left"/>
      <w:pPr>
        <w:ind w:left="1069" w:hanging="360"/>
      </w:pPr>
      <w:rPr>
        <w:rFonts w:hint="default"/>
      </w:rPr>
    </w:lvl>
    <w:lvl w:ilvl="1">
      <w:start w:val="1"/>
      <w:numFmt w:val="decimal"/>
      <w:isLgl/>
      <w:lvlText w:val="%1.%2"/>
      <w:lvlJc w:val="left"/>
      <w:pPr>
        <w:ind w:left="1789" w:hanging="360"/>
      </w:pPr>
      <w:rPr>
        <w:rFonts w:hint="default"/>
        <w:b/>
      </w:rPr>
    </w:lvl>
    <w:lvl w:ilvl="2">
      <w:start w:val="1"/>
      <w:numFmt w:val="decimal"/>
      <w:isLgl/>
      <w:lvlText w:val="%1.%2.%3"/>
      <w:lvlJc w:val="left"/>
      <w:pPr>
        <w:ind w:left="2869" w:hanging="720"/>
      </w:pPr>
      <w:rPr>
        <w:rFonts w:hint="default"/>
        <w:b/>
      </w:rPr>
    </w:lvl>
    <w:lvl w:ilvl="3">
      <w:start w:val="1"/>
      <w:numFmt w:val="decimal"/>
      <w:isLgl/>
      <w:lvlText w:val="%1.%2.%3.%4"/>
      <w:lvlJc w:val="left"/>
      <w:pPr>
        <w:ind w:left="3589" w:hanging="720"/>
      </w:pPr>
      <w:rPr>
        <w:rFonts w:hint="default"/>
        <w:b/>
      </w:rPr>
    </w:lvl>
    <w:lvl w:ilvl="4">
      <w:start w:val="1"/>
      <w:numFmt w:val="decimal"/>
      <w:isLgl/>
      <w:lvlText w:val="%1.%2.%3.%4.%5"/>
      <w:lvlJc w:val="left"/>
      <w:pPr>
        <w:ind w:left="4669" w:hanging="1080"/>
      </w:pPr>
      <w:rPr>
        <w:rFonts w:hint="default"/>
        <w:b/>
      </w:rPr>
    </w:lvl>
    <w:lvl w:ilvl="5">
      <w:start w:val="1"/>
      <w:numFmt w:val="decimal"/>
      <w:isLgl/>
      <w:lvlText w:val="%1.%2.%3.%4.%5.%6"/>
      <w:lvlJc w:val="left"/>
      <w:pPr>
        <w:ind w:left="5389" w:hanging="1080"/>
      </w:pPr>
      <w:rPr>
        <w:rFonts w:hint="default"/>
        <w:b/>
      </w:rPr>
    </w:lvl>
    <w:lvl w:ilvl="6">
      <w:start w:val="1"/>
      <w:numFmt w:val="decimal"/>
      <w:isLgl/>
      <w:lvlText w:val="%1.%2.%3.%4.%5.%6.%7"/>
      <w:lvlJc w:val="left"/>
      <w:pPr>
        <w:ind w:left="6469" w:hanging="1440"/>
      </w:pPr>
      <w:rPr>
        <w:rFonts w:hint="default"/>
        <w:b/>
      </w:rPr>
    </w:lvl>
    <w:lvl w:ilvl="7">
      <w:start w:val="1"/>
      <w:numFmt w:val="decimal"/>
      <w:isLgl/>
      <w:lvlText w:val="%1.%2.%3.%4.%5.%6.%7.%8"/>
      <w:lvlJc w:val="left"/>
      <w:pPr>
        <w:ind w:left="7189" w:hanging="1440"/>
      </w:pPr>
      <w:rPr>
        <w:rFonts w:hint="default"/>
        <w:b/>
      </w:rPr>
    </w:lvl>
    <w:lvl w:ilvl="8">
      <w:start w:val="1"/>
      <w:numFmt w:val="decimal"/>
      <w:isLgl/>
      <w:lvlText w:val="%1.%2.%3.%4.%5.%6.%7.%8.%9"/>
      <w:lvlJc w:val="left"/>
      <w:pPr>
        <w:ind w:left="8269" w:hanging="1800"/>
      </w:pPr>
      <w:rPr>
        <w:rFonts w:hint="default"/>
        <w:b/>
      </w:rPr>
    </w:lvl>
  </w:abstractNum>
  <w:abstractNum w:abstractNumId="1">
    <w:nsid w:val="14F06083"/>
    <w:multiLevelType w:val="hybridMultilevel"/>
    <w:tmpl w:val="F5321738"/>
    <w:lvl w:ilvl="0" w:tplc="EDD6E7D2">
      <w:start w:val="2"/>
      <w:numFmt w:val="decimal"/>
      <w:lvlText w:val="%1."/>
      <w:lvlJc w:val="left"/>
      <w:pPr>
        <w:ind w:left="1789" w:hanging="360"/>
      </w:pPr>
      <w:rPr>
        <w:rFonts w:hint="default"/>
      </w:rPr>
    </w:lvl>
    <w:lvl w:ilvl="1" w:tplc="040C0019" w:tentative="1">
      <w:start w:val="1"/>
      <w:numFmt w:val="lowerLetter"/>
      <w:lvlText w:val="%2."/>
      <w:lvlJc w:val="left"/>
      <w:pPr>
        <w:ind w:left="2509" w:hanging="360"/>
      </w:pPr>
    </w:lvl>
    <w:lvl w:ilvl="2" w:tplc="040C001B" w:tentative="1">
      <w:start w:val="1"/>
      <w:numFmt w:val="lowerRoman"/>
      <w:lvlText w:val="%3."/>
      <w:lvlJc w:val="right"/>
      <w:pPr>
        <w:ind w:left="3229" w:hanging="180"/>
      </w:pPr>
    </w:lvl>
    <w:lvl w:ilvl="3" w:tplc="040C000F" w:tentative="1">
      <w:start w:val="1"/>
      <w:numFmt w:val="decimal"/>
      <w:lvlText w:val="%4."/>
      <w:lvlJc w:val="left"/>
      <w:pPr>
        <w:ind w:left="3949" w:hanging="360"/>
      </w:pPr>
    </w:lvl>
    <w:lvl w:ilvl="4" w:tplc="040C0019" w:tentative="1">
      <w:start w:val="1"/>
      <w:numFmt w:val="lowerLetter"/>
      <w:lvlText w:val="%5."/>
      <w:lvlJc w:val="left"/>
      <w:pPr>
        <w:ind w:left="4669" w:hanging="360"/>
      </w:pPr>
    </w:lvl>
    <w:lvl w:ilvl="5" w:tplc="040C001B" w:tentative="1">
      <w:start w:val="1"/>
      <w:numFmt w:val="lowerRoman"/>
      <w:lvlText w:val="%6."/>
      <w:lvlJc w:val="right"/>
      <w:pPr>
        <w:ind w:left="5389" w:hanging="180"/>
      </w:pPr>
    </w:lvl>
    <w:lvl w:ilvl="6" w:tplc="040C000F" w:tentative="1">
      <w:start w:val="1"/>
      <w:numFmt w:val="decimal"/>
      <w:lvlText w:val="%7."/>
      <w:lvlJc w:val="left"/>
      <w:pPr>
        <w:ind w:left="6109" w:hanging="360"/>
      </w:pPr>
    </w:lvl>
    <w:lvl w:ilvl="7" w:tplc="040C0019" w:tentative="1">
      <w:start w:val="1"/>
      <w:numFmt w:val="lowerLetter"/>
      <w:lvlText w:val="%8."/>
      <w:lvlJc w:val="left"/>
      <w:pPr>
        <w:ind w:left="6829" w:hanging="360"/>
      </w:pPr>
    </w:lvl>
    <w:lvl w:ilvl="8" w:tplc="040C001B" w:tentative="1">
      <w:start w:val="1"/>
      <w:numFmt w:val="lowerRoman"/>
      <w:lvlText w:val="%9."/>
      <w:lvlJc w:val="right"/>
      <w:pPr>
        <w:ind w:left="7549" w:hanging="180"/>
      </w:pPr>
    </w:lvl>
  </w:abstractNum>
  <w:abstractNum w:abstractNumId="2">
    <w:nsid w:val="17961549"/>
    <w:multiLevelType w:val="hybridMultilevel"/>
    <w:tmpl w:val="5E101E5C"/>
    <w:lvl w:ilvl="0" w:tplc="3A2C0796">
      <w:numFmt w:val="bullet"/>
      <w:lvlText w:val="-"/>
      <w:lvlJc w:val="left"/>
      <w:pPr>
        <w:ind w:left="360" w:hanging="360"/>
      </w:pPr>
      <w:rPr>
        <w:rFonts w:ascii="Times New Roman" w:eastAsiaTheme="minorHAnsi" w:hAnsi="Times New Roman" w:cs="Times New Roman"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
    <w:nsid w:val="1C551178"/>
    <w:multiLevelType w:val="hybridMultilevel"/>
    <w:tmpl w:val="C262BE58"/>
    <w:lvl w:ilvl="0" w:tplc="040C000F">
      <w:start w:val="1"/>
      <w:numFmt w:val="decimal"/>
      <w:lvlText w:val="%1."/>
      <w:lvlJc w:val="left"/>
      <w:pPr>
        <w:ind w:left="1429" w:hanging="360"/>
      </w:pPr>
    </w:lvl>
    <w:lvl w:ilvl="1" w:tplc="040C0019" w:tentative="1">
      <w:start w:val="1"/>
      <w:numFmt w:val="lowerLetter"/>
      <w:lvlText w:val="%2."/>
      <w:lvlJc w:val="left"/>
      <w:pPr>
        <w:ind w:left="2149" w:hanging="360"/>
      </w:pPr>
    </w:lvl>
    <w:lvl w:ilvl="2" w:tplc="040C001B" w:tentative="1">
      <w:start w:val="1"/>
      <w:numFmt w:val="lowerRoman"/>
      <w:lvlText w:val="%3."/>
      <w:lvlJc w:val="right"/>
      <w:pPr>
        <w:ind w:left="2869" w:hanging="180"/>
      </w:pPr>
    </w:lvl>
    <w:lvl w:ilvl="3" w:tplc="040C000F" w:tentative="1">
      <w:start w:val="1"/>
      <w:numFmt w:val="decimal"/>
      <w:lvlText w:val="%4."/>
      <w:lvlJc w:val="left"/>
      <w:pPr>
        <w:ind w:left="3589" w:hanging="360"/>
      </w:pPr>
    </w:lvl>
    <w:lvl w:ilvl="4" w:tplc="040C0019" w:tentative="1">
      <w:start w:val="1"/>
      <w:numFmt w:val="lowerLetter"/>
      <w:lvlText w:val="%5."/>
      <w:lvlJc w:val="left"/>
      <w:pPr>
        <w:ind w:left="4309" w:hanging="360"/>
      </w:pPr>
    </w:lvl>
    <w:lvl w:ilvl="5" w:tplc="040C001B" w:tentative="1">
      <w:start w:val="1"/>
      <w:numFmt w:val="lowerRoman"/>
      <w:lvlText w:val="%6."/>
      <w:lvlJc w:val="right"/>
      <w:pPr>
        <w:ind w:left="5029" w:hanging="180"/>
      </w:pPr>
    </w:lvl>
    <w:lvl w:ilvl="6" w:tplc="040C000F" w:tentative="1">
      <w:start w:val="1"/>
      <w:numFmt w:val="decimal"/>
      <w:lvlText w:val="%7."/>
      <w:lvlJc w:val="left"/>
      <w:pPr>
        <w:ind w:left="5749" w:hanging="360"/>
      </w:pPr>
    </w:lvl>
    <w:lvl w:ilvl="7" w:tplc="040C0019" w:tentative="1">
      <w:start w:val="1"/>
      <w:numFmt w:val="lowerLetter"/>
      <w:lvlText w:val="%8."/>
      <w:lvlJc w:val="left"/>
      <w:pPr>
        <w:ind w:left="6469" w:hanging="360"/>
      </w:pPr>
    </w:lvl>
    <w:lvl w:ilvl="8" w:tplc="040C001B" w:tentative="1">
      <w:start w:val="1"/>
      <w:numFmt w:val="lowerRoman"/>
      <w:lvlText w:val="%9."/>
      <w:lvlJc w:val="right"/>
      <w:pPr>
        <w:ind w:left="7189" w:hanging="180"/>
      </w:pPr>
    </w:lvl>
  </w:abstractNum>
  <w:abstractNum w:abstractNumId="4">
    <w:nsid w:val="280466F2"/>
    <w:multiLevelType w:val="multilevel"/>
    <w:tmpl w:val="495A85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49737C3D"/>
    <w:multiLevelType w:val="multilevel"/>
    <w:tmpl w:val="230285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52BA7A38"/>
    <w:multiLevelType w:val="hybridMultilevel"/>
    <w:tmpl w:val="2938AC18"/>
    <w:lvl w:ilvl="0" w:tplc="906C00D0">
      <w:start w:val="1"/>
      <w:numFmt w:val="bullet"/>
      <w:lvlText w:val=""/>
      <w:lvlJc w:val="left"/>
      <w:pPr>
        <w:tabs>
          <w:tab w:val="num" w:pos="720"/>
        </w:tabs>
        <w:ind w:left="720" w:hanging="360"/>
      </w:pPr>
      <w:rPr>
        <w:rFonts w:ascii="Wingdings" w:hAnsi="Wingdings" w:hint="default"/>
      </w:rPr>
    </w:lvl>
    <w:lvl w:ilvl="1" w:tplc="935838D0" w:tentative="1">
      <w:start w:val="1"/>
      <w:numFmt w:val="bullet"/>
      <w:lvlText w:val=""/>
      <w:lvlJc w:val="left"/>
      <w:pPr>
        <w:tabs>
          <w:tab w:val="num" w:pos="1440"/>
        </w:tabs>
        <w:ind w:left="1440" w:hanging="360"/>
      </w:pPr>
      <w:rPr>
        <w:rFonts w:ascii="Wingdings" w:hAnsi="Wingdings" w:hint="default"/>
      </w:rPr>
    </w:lvl>
    <w:lvl w:ilvl="2" w:tplc="034E154C" w:tentative="1">
      <w:start w:val="1"/>
      <w:numFmt w:val="bullet"/>
      <w:lvlText w:val=""/>
      <w:lvlJc w:val="left"/>
      <w:pPr>
        <w:tabs>
          <w:tab w:val="num" w:pos="2160"/>
        </w:tabs>
        <w:ind w:left="2160" w:hanging="360"/>
      </w:pPr>
      <w:rPr>
        <w:rFonts w:ascii="Wingdings" w:hAnsi="Wingdings" w:hint="default"/>
      </w:rPr>
    </w:lvl>
    <w:lvl w:ilvl="3" w:tplc="851039AC" w:tentative="1">
      <w:start w:val="1"/>
      <w:numFmt w:val="bullet"/>
      <w:lvlText w:val=""/>
      <w:lvlJc w:val="left"/>
      <w:pPr>
        <w:tabs>
          <w:tab w:val="num" w:pos="2880"/>
        </w:tabs>
        <w:ind w:left="2880" w:hanging="360"/>
      </w:pPr>
      <w:rPr>
        <w:rFonts w:ascii="Wingdings" w:hAnsi="Wingdings" w:hint="default"/>
      </w:rPr>
    </w:lvl>
    <w:lvl w:ilvl="4" w:tplc="D89A19CC" w:tentative="1">
      <w:start w:val="1"/>
      <w:numFmt w:val="bullet"/>
      <w:lvlText w:val=""/>
      <w:lvlJc w:val="left"/>
      <w:pPr>
        <w:tabs>
          <w:tab w:val="num" w:pos="3600"/>
        </w:tabs>
        <w:ind w:left="3600" w:hanging="360"/>
      </w:pPr>
      <w:rPr>
        <w:rFonts w:ascii="Wingdings" w:hAnsi="Wingdings" w:hint="default"/>
      </w:rPr>
    </w:lvl>
    <w:lvl w:ilvl="5" w:tplc="E8325B22" w:tentative="1">
      <w:start w:val="1"/>
      <w:numFmt w:val="bullet"/>
      <w:lvlText w:val=""/>
      <w:lvlJc w:val="left"/>
      <w:pPr>
        <w:tabs>
          <w:tab w:val="num" w:pos="4320"/>
        </w:tabs>
        <w:ind w:left="4320" w:hanging="360"/>
      </w:pPr>
      <w:rPr>
        <w:rFonts w:ascii="Wingdings" w:hAnsi="Wingdings" w:hint="default"/>
      </w:rPr>
    </w:lvl>
    <w:lvl w:ilvl="6" w:tplc="82383FD0" w:tentative="1">
      <w:start w:val="1"/>
      <w:numFmt w:val="bullet"/>
      <w:lvlText w:val=""/>
      <w:lvlJc w:val="left"/>
      <w:pPr>
        <w:tabs>
          <w:tab w:val="num" w:pos="5040"/>
        </w:tabs>
        <w:ind w:left="5040" w:hanging="360"/>
      </w:pPr>
      <w:rPr>
        <w:rFonts w:ascii="Wingdings" w:hAnsi="Wingdings" w:hint="default"/>
      </w:rPr>
    </w:lvl>
    <w:lvl w:ilvl="7" w:tplc="9DEC066A" w:tentative="1">
      <w:start w:val="1"/>
      <w:numFmt w:val="bullet"/>
      <w:lvlText w:val=""/>
      <w:lvlJc w:val="left"/>
      <w:pPr>
        <w:tabs>
          <w:tab w:val="num" w:pos="5760"/>
        </w:tabs>
        <w:ind w:left="5760" w:hanging="360"/>
      </w:pPr>
      <w:rPr>
        <w:rFonts w:ascii="Wingdings" w:hAnsi="Wingdings" w:hint="default"/>
      </w:rPr>
    </w:lvl>
    <w:lvl w:ilvl="8" w:tplc="92A8A104" w:tentative="1">
      <w:start w:val="1"/>
      <w:numFmt w:val="bullet"/>
      <w:lvlText w:val=""/>
      <w:lvlJc w:val="left"/>
      <w:pPr>
        <w:tabs>
          <w:tab w:val="num" w:pos="6480"/>
        </w:tabs>
        <w:ind w:left="6480" w:hanging="360"/>
      </w:pPr>
      <w:rPr>
        <w:rFonts w:ascii="Wingdings" w:hAnsi="Wingdings" w:hint="default"/>
      </w:rPr>
    </w:lvl>
  </w:abstractNum>
  <w:abstractNum w:abstractNumId="7">
    <w:nsid w:val="6963536B"/>
    <w:multiLevelType w:val="hybridMultilevel"/>
    <w:tmpl w:val="F51243CC"/>
    <w:lvl w:ilvl="0" w:tplc="040C000F">
      <w:start w:val="1"/>
      <w:numFmt w:val="decimal"/>
      <w:lvlText w:val="%1."/>
      <w:lvlJc w:val="left"/>
      <w:pPr>
        <w:ind w:left="1429" w:hanging="360"/>
      </w:pPr>
    </w:lvl>
    <w:lvl w:ilvl="1" w:tplc="040C0019" w:tentative="1">
      <w:start w:val="1"/>
      <w:numFmt w:val="lowerLetter"/>
      <w:lvlText w:val="%2."/>
      <w:lvlJc w:val="left"/>
      <w:pPr>
        <w:ind w:left="2149" w:hanging="360"/>
      </w:pPr>
    </w:lvl>
    <w:lvl w:ilvl="2" w:tplc="040C001B" w:tentative="1">
      <w:start w:val="1"/>
      <w:numFmt w:val="lowerRoman"/>
      <w:lvlText w:val="%3."/>
      <w:lvlJc w:val="right"/>
      <w:pPr>
        <w:ind w:left="2869" w:hanging="180"/>
      </w:pPr>
    </w:lvl>
    <w:lvl w:ilvl="3" w:tplc="040C000F" w:tentative="1">
      <w:start w:val="1"/>
      <w:numFmt w:val="decimal"/>
      <w:lvlText w:val="%4."/>
      <w:lvlJc w:val="left"/>
      <w:pPr>
        <w:ind w:left="3589" w:hanging="360"/>
      </w:pPr>
    </w:lvl>
    <w:lvl w:ilvl="4" w:tplc="040C0019" w:tentative="1">
      <w:start w:val="1"/>
      <w:numFmt w:val="lowerLetter"/>
      <w:lvlText w:val="%5."/>
      <w:lvlJc w:val="left"/>
      <w:pPr>
        <w:ind w:left="4309" w:hanging="360"/>
      </w:pPr>
    </w:lvl>
    <w:lvl w:ilvl="5" w:tplc="040C001B" w:tentative="1">
      <w:start w:val="1"/>
      <w:numFmt w:val="lowerRoman"/>
      <w:lvlText w:val="%6."/>
      <w:lvlJc w:val="right"/>
      <w:pPr>
        <w:ind w:left="5029" w:hanging="180"/>
      </w:pPr>
    </w:lvl>
    <w:lvl w:ilvl="6" w:tplc="040C000F" w:tentative="1">
      <w:start w:val="1"/>
      <w:numFmt w:val="decimal"/>
      <w:lvlText w:val="%7."/>
      <w:lvlJc w:val="left"/>
      <w:pPr>
        <w:ind w:left="5749" w:hanging="360"/>
      </w:pPr>
    </w:lvl>
    <w:lvl w:ilvl="7" w:tplc="040C0019" w:tentative="1">
      <w:start w:val="1"/>
      <w:numFmt w:val="lowerLetter"/>
      <w:lvlText w:val="%8."/>
      <w:lvlJc w:val="left"/>
      <w:pPr>
        <w:ind w:left="6469" w:hanging="360"/>
      </w:pPr>
    </w:lvl>
    <w:lvl w:ilvl="8" w:tplc="040C001B" w:tentative="1">
      <w:start w:val="1"/>
      <w:numFmt w:val="lowerRoman"/>
      <w:lvlText w:val="%9."/>
      <w:lvlJc w:val="right"/>
      <w:pPr>
        <w:ind w:left="7189" w:hanging="180"/>
      </w:pPr>
    </w:lvl>
  </w:abstractNum>
  <w:abstractNum w:abstractNumId="8">
    <w:nsid w:val="6B6B2D44"/>
    <w:multiLevelType w:val="multilevel"/>
    <w:tmpl w:val="98F80E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nsid w:val="7083179D"/>
    <w:multiLevelType w:val="multilevel"/>
    <w:tmpl w:val="42D2DC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2"/>
  </w:num>
  <w:num w:numId="3">
    <w:abstractNumId w:val="7"/>
  </w:num>
  <w:num w:numId="4">
    <w:abstractNumId w:val="3"/>
  </w:num>
  <w:num w:numId="5">
    <w:abstractNumId w:val="4"/>
  </w:num>
  <w:num w:numId="6">
    <w:abstractNumId w:val="5"/>
  </w:num>
  <w:num w:numId="7">
    <w:abstractNumId w:val="0"/>
  </w:num>
  <w:num w:numId="8">
    <w:abstractNumId w:val="8"/>
  </w:num>
  <w:num w:numId="9">
    <w:abstractNumId w:val="9"/>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93B2F"/>
    <w:rsid w:val="00031CDD"/>
    <w:rsid w:val="00041F01"/>
    <w:rsid w:val="00046B4D"/>
    <w:rsid w:val="000617B0"/>
    <w:rsid w:val="00072B42"/>
    <w:rsid w:val="00081F42"/>
    <w:rsid w:val="00083FAD"/>
    <w:rsid w:val="00084628"/>
    <w:rsid w:val="000A5C90"/>
    <w:rsid w:val="000D4D91"/>
    <w:rsid w:val="000D567C"/>
    <w:rsid w:val="000E69E1"/>
    <w:rsid w:val="00107F27"/>
    <w:rsid w:val="00123708"/>
    <w:rsid w:val="00153AD5"/>
    <w:rsid w:val="0015516A"/>
    <w:rsid w:val="00156E73"/>
    <w:rsid w:val="0016607F"/>
    <w:rsid w:val="0017173A"/>
    <w:rsid w:val="00190E08"/>
    <w:rsid w:val="001A3BE4"/>
    <w:rsid w:val="001C1F92"/>
    <w:rsid w:val="001E3F51"/>
    <w:rsid w:val="001E537C"/>
    <w:rsid w:val="00210425"/>
    <w:rsid w:val="0023704D"/>
    <w:rsid w:val="00261799"/>
    <w:rsid w:val="0026333E"/>
    <w:rsid w:val="0028329E"/>
    <w:rsid w:val="002B4C81"/>
    <w:rsid w:val="002C2EC5"/>
    <w:rsid w:val="002D0B85"/>
    <w:rsid w:val="002D3772"/>
    <w:rsid w:val="002F1B0A"/>
    <w:rsid w:val="002F222C"/>
    <w:rsid w:val="0031163A"/>
    <w:rsid w:val="00334F5C"/>
    <w:rsid w:val="00340C36"/>
    <w:rsid w:val="0039547F"/>
    <w:rsid w:val="003B01BE"/>
    <w:rsid w:val="003C6788"/>
    <w:rsid w:val="003C731E"/>
    <w:rsid w:val="003D3BDF"/>
    <w:rsid w:val="0041482C"/>
    <w:rsid w:val="00431ECC"/>
    <w:rsid w:val="00436395"/>
    <w:rsid w:val="0044661D"/>
    <w:rsid w:val="0045263A"/>
    <w:rsid w:val="0047786A"/>
    <w:rsid w:val="004910B3"/>
    <w:rsid w:val="004B5101"/>
    <w:rsid w:val="004E0BFF"/>
    <w:rsid w:val="004F3676"/>
    <w:rsid w:val="004F5C11"/>
    <w:rsid w:val="00535151"/>
    <w:rsid w:val="00561659"/>
    <w:rsid w:val="005A1281"/>
    <w:rsid w:val="005C2747"/>
    <w:rsid w:val="005D24E5"/>
    <w:rsid w:val="005D7A5B"/>
    <w:rsid w:val="005E6EA9"/>
    <w:rsid w:val="0061387C"/>
    <w:rsid w:val="00620412"/>
    <w:rsid w:val="0062054A"/>
    <w:rsid w:val="00631640"/>
    <w:rsid w:val="006373F1"/>
    <w:rsid w:val="0066268D"/>
    <w:rsid w:val="00681AD8"/>
    <w:rsid w:val="006860DF"/>
    <w:rsid w:val="006A069B"/>
    <w:rsid w:val="007409E0"/>
    <w:rsid w:val="00763016"/>
    <w:rsid w:val="00775531"/>
    <w:rsid w:val="00793224"/>
    <w:rsid w:val="007A6BC9"/>
    <w:rsid w:val="007B15EA"/>
    <w:rsid w:val="007C0EF7"/>
    <w:rsid w:val="007D05B1"/>
    <w:rsid w:val="007D1E74"/>
    <w:rsid w:val="007F3C60"/>
    <w:rsid w:val="00804B28"/>
    <w:rsid w:val="0081797C"/>
    <w:rsid w:val="00846DA2"/>
    <w:rsid w:val="0085169E"/>
    <w:rsid w:val="008552B3"/>
    <w:rsid w:val="00856ECE"/>
    <w:rsid w:val="008760F5"/>
    <w:rsid w:val="00886065"/>
    <w:rsid w:val="008D4C12"/>
    <w:rsid w:val="009511C6"/>
    <w:rsid w:val="009521B6"/>
    <w:rsid w:val="009600A9"/>
    <w:rsid w:val="0096442C"/>
    <w:rsid w:val="00995030"/>
    <w:rsid w:val="009C4FCF"/>
    <w:rsid w:val="009D5D2F"/>
    <w:rsid w:val="009F3F44"/>
    <w:rsid w:val="00A014AE"/>
    <w:rsid w:val="00A02ADA"/>
    <w:rsid w:val="00A14292"/>
    <w:rsid w:val="00A263DD"/>
    <w:rsid w:val="00A318EB"/>
    <w:rsid w:val="00A37D8C"/>
    <w:rsid w:val="00A50024"/>
    <w:rsid w:val="00A5732F"/>
    <w:rsid w:val="00A638A1"/>
    <w:rsid w:val="00A93B2F"/>
    <w:rsid w:val="00AA0671"/>
    <w:rsid w:val="00B620FA"/>
    <w:rsid w:val="00B86141"/>
    <w:rsid w:val="00B875F4"/>
    <w:rsid w:val="00C02680"/>
    <w:rsid w:val="00C11A7D"/>
    <w:rsid w:val="00C15E3E"/>
    <w:rsid w:val="00C17441"/>
    <w:rsid w:val="00C93264"/>
    <w:rsid w:val="00C95F35"/>
    <w:rsid w:val="00CB2446"/>
    <w:rsid w:val="00CB53CF"/>
    <w:rsid w:val="00CC0DDE"/>
    <w:rsid w:val="00CE5CCD"/>
    <w:rsid w:val="00CF52AF"/>
    <w:rsid w:val="00D03852"/>
    <w:rsid w:val="00D34FD9"/>
    <w:rsid w:val="00D910F5"/>
    <w:rsid w:val="00DE61C2"/>
    <w:rsid w:val="00DF1701"/>
    <w:rsid w:val="00E317C7"/>
    <w:rsid w:val="00E72C6B"/>
    <w:rsid w:val="00E81AB5"/>
    <w:rsid w:val="00E93856"/>
    <w:rsid w:val="00EA06CF"/>
    <w:rsid w:val="00EA6802"/>
    <w:rsid w:val="00ED0ED0"/>
    <w:rsid w:val="00EE58C3"/>
    <w:rsid w:val="00EF521C"/>
    <w:rsid w:val="00F02DFD"/>
    <w:rsid w:val="00F150B8"/>
    <w:rsid w:val="00F15CCC"/>
    <w:rsid w:val="00F24B9E"/>
    <w:rsid w:val="00F50DCD"/>
    <w:rsid w:val="00F66AC4"/>
    <w:rsid w:val="00FC6F0C"/>
    <w:rsid w:val="00FD16E3"/>
    <w:rsid w:val="00FD5B15"/>
    <w:rsid w:val="00FE06B9"/>
    <w:rsid w:val="00FE3A91"/>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F1B6074-358C-44C5-81DC-5435CE8AFA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fr-FR" w:eastAsia="fr-FR"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D05B1"/>
  </w:style>
  <w:style w:type="paragraph" w:styleId="Titre1">
    <w:name w:val="heading 1"/>
    <w:basedOn w:val="Normal"/>
    <w:next w:val="Normal"/>
    <w:link w:val="Titre1Car"/>
    <w:qFormat/>
    <w:rsid w:val="007D05B1"/>
    <w:pPr>
      <w:keepNext/>
      <w:outlineLvl w:val="0"/>
    </w:pPr>
    <w:rPr>
      <w:rFonts w:ascii="Arial" w:hAnsi="Arial"/>
      <w:sz w:val="24"/>
    </w:rPr>
  </w:style>
  <w:style w:type="paragraph" w:styleId="Titre2">
    <w:name w:val="heading 2"/>
    <w:basedOn w:val="Normal"/>
    <w:next w:val="Normal"/>
    <w:link w:val="Titre2Car"/>
    <w:qFormat/>
    <w:rsid w:val="007D05B1"/>
    <w:pPr>
      <w:keepNext/>
      <w:jc w:val="both"/>
      <w:outlineLvl w:val="1"/>
    </w:pPr>
    <w:rPr>
      <w:rFonts w:ascii="Arial Black" w:hAnsi="Arial Black"/>
      <w:sz w:val="24"/>
    </w:rPr>
  </w:style>
  <w:style w:type="paragraph" w:styleId="Titre3">
    <w:name w:val="heading 3"/>
    <w:basedOn w:val="Normal"/>
    <w:next w:val="Normal"/>
    <w:link w:val="Titre3Car"/>
    <w:qFormat/>
    <w:rsid w:val="007D05B1"/>
    <w:pPr>
      <w:keepNext/>
      <w:ind w:firstLine="60"/>
      <w:jc w:val="both"/>
      <w:outlineLvl w:val="2"/>
    </w:pPr>
    <w:rPr>
      <w:rFonts w:ascii="Arial" w:hAnsi="Arial"/>
      <w:color w:val="FF0000"/>
      <w:sz w:val="24"/>
    </w:rPr>
  </w:style>
  <w:style w:type="paragraph" w:styleId="Titre4">
    <w:name w:val="heading 4"/>
    <w:basedOn w:val="Normal"/>
    <w:next w:val="Normal"/>
    <w:link w:val="Titre4Car"/>
    <w:qFormat/>
    <w:rsid w:val="007D05B1"/>
    <w:pPr>
      <w:keepNext/>
      <w:outlineLvl w:val="3"/>
    </w:pPr>
    <w:rPr>
      <w:rFonts w:ascii="Arial" w:hAnsi="Arial" w:cs="Arial"/>
      <w:sz w:val="24"/>
      <w:u w:val="single"/>
    </w:rPr>
  </w:style>
  <w:style w:type="paragraph" w:styleId="Titre5">
    <w:name w:val="heading 5"/>
    <w:basedOn w:val="Normal"/>
    <w:next w:val="Normal"/>
    <w:link w:val="Titre5Car"/>
    <w:qFormat/>
    <w:rsid w:val="007D05B1"/>
    <w:pPr>
      <w:keepNext/>
      <w:jc w:val="both"/>
      <w:outlineLvl w:val="4"/>
    </w:pPr>
    <w:rPr>
      <w:rFonts w:ascii="Arial" w:hAnsi="Arial" w:cs="Arial"/>
      <w:color w:val="000000"/>
      <w:sz w:val="24"/>
    </w:rPr>
  </w:style>
  <w:style w:type="paragraph" w:styleId="Titre6">
    <w:name w:val="heading 6"/>
    <w:basedOn w:val="Normal"/>
    <w:next w:val="Normal"/>
    <w:link w:val="Titre6Car"/>
    <w:qFormat/>
    <w:rsid w:val="007D05B1"/>
    <w:pPr>
      <w:keepNext/>
      <w:outlineLvl w:val="5"/>
    </w:pPr>
    <w:rPr>
      <w:rFonts w:ascii="Arial Black" w:hAnsi="Arial Black"/>
      <w:b/>
      <w:bCs/>
      <w:sz w:val="28"/>
    </w:rPr>
  </w:style>
  <w:style w:type="paragraph" w:styleId="Titre7">
    <w:name w:val="heading 7"/>
    <w:basedOn w:val="Normal"/>
    <w:next w:val="Normal"/>
    <w:link w:val="Titre7Car"/>
    <w:qFormat/>
    <w:rsid w:val="007D05B1"/>
    <w:pPr>
      <w:keepNext/>
      <w:outlineLvl w:val="6"/>
    </w:pPr>
    <w:rPr>
      <w:rFonts w:ascii="Arial" w:hAnsi="Arial" w:cs="Arial"/>
      <w:color w:val="000000"/>
      <w:sz w:val="24"/>
    </w:rPr>
  </w:style>
  <w:style w:type="paragraph" w:styleId="Titre8">
    <w:name w:val="heading 8"/>
    <w:basedOn w:val="Normal"/>
    <w:next w:val="Normal"/>
    <w:link w:val="Titre8Car"/>
    <w:qFormat/>
    <w:rsid w:val="007D05B1"/>
    <w:pPr>
      <w:keepNext/>
      <w:jc w:val="center"/>
      <w:outlineLvl w:val="7"/>
    </w:pPr>
    <w:rPr>
      <w:b/>
      <w:color w:val="000000"/>
      <w:sz w:val="40"/>
    </w:rPr>
  </w:style>
  <w:style w:type="paragraph" w:styleId="Titre9">
    <w:name w:val="heading 9"/>
    <w:basedOn w:val="Normal"/>
    <w:next w:val="Normal"/>
    <w:link w:val="Titre9Car"/>
    <w:qFormat/>
    <w:rsid w:val="007D05B1"/>
    <w:pPr>
      <w:keepNext/>
      <w:outlineLvl w:val="8"/>
    </w:pPr>
    <w:rPr>
      <w:rFonts w:ascii="Arial" w:hAnsi="Arial" w:cs="Arial"/>
      <w:i/>
      <w:iCs/>
      <w:sz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7D05B1"/>
    <w:rPr>
      <w:rFonts w:ascii="Arial" w:hAnsi="Arial"/>
      <w:sz w:val="24"/>
    </w:rPr>
  </w:style>
  <w:style w:type="character" w:customStyle="1" w:styleId="Titre2Car">
    <w:name w:val="Titre 2 Car"/>
    <w:basedOn w:val="Policepardfaut"/>
    <w:link w:val="Titre2"/>
    <w:rsid w:val="007D05B1"/>
    <w:rPr>
      <w:rFonts w:ascii="Arial Black" w:hAnsi="Arial Black"/>
      <w:sz w:val="24"/>
    </w:rPr>
  </w:style>
  <w:style w:type="character" w:customStyle="1" w:styleId="Titre3Car">
    <w:name w:val="Titre 3 Car"/>
    <w:basedOn w:val="Policepardfaut"/>
    <w:link w:val="Titre3"/>
    <w:rsid w:val="007D05B1"/>
    <w:rPr>
      <w:rFonts w:ascii="Arial" w:hAnsi="Arial"/>
      <w:color w:val="FF0000"/>
      <w:sz w:val="24"/>
    </w:rPr>
  </w:style>
  <w:style w:type="character" w:customStyle="1" w:styleId="Titre4Car">
    <w:name w:val="Titre 4 Car"/>
    <w:basedOn w:val="Policepardfaut"/>
    <w:link w:val="Titre4"/>
    <w:rsid w:val="007D05B1"/>
    <w:rPr>
      <w:rFonts w:ascii="Arial" w:hAnsi="Arial" w:cs="Arial"/>
      <w:sz w:val="24"/>
      <w:u w:val="single"/>
    </w:rPr>
  </w:style>
  <w:style w:type="character" w:customStyle="1" w:styleId="Titre5Car">
    <w:name w:val="Titre 5 Car"/>
    <w:basedOn w:val="Policepardfaut"/>
    <w:link w:val="Titre5"/>
    <w:rsid w:val="007D05B1"/>
    <w:rPr>
      <w:rFonts w:ascii="Arial" w:hAnsi="Arial" w:cs="Arial"/>
      <w:color w:val="000000"/>
      <w:sz w:val="24"/>
    </w:rPr>
  </w:style>
  <w:style w:type="character" w:customStyle="1" w:styleId="Titre6Car">
    <w:name w:val="Titre 6 Car"/>
    <w:basedOn w:val="Policepardfaut"/>
    <w:link w:val="Titre6"/>
    <w:rsid w:val="007D05B1"/>
    <w:rPr>
      <w:rFonts w:ascii="Arial Black" w:hAnsi="Arial Black"/>
      <w:b/>
      <w:bCs/>
      <w:sz w:val="28"/>
    </w:rPr>
  </w:style>
  <w:style w:type="character" w:customStyle="1" w:styleId="Titre7Car">
    <w:name w:val="Titre 7 Car"/>
    <w:basedOn w:val="Policepardfaut"/>
    <w:link w:val="Titre7"/>
    <w:rsid w:val="007D05B1"/>
    <w:rPr>
      <w:rFonts w:ascii="Arial" w:hAnsi="Arial" w:cs="Arial"/>
      <w:color w:val="000000"/>
      <w:sz w:val="24"/>
    </w:rPr>
  </w:style>
  <w:style w:type="character" w:customStyle="1" w:styleId="Titre8Car">
    <w:name w:val="Titre 8 Car"/>
    <w:basedOn w:val="Policepardfaut"/>
    <w:link w:val="Titre8"/>
    <w:rsid w:val="007D05B1"/>
    <w:rPr>
      <w:b/>
      <w:color w:val="000000"/>
      <w:sz w:val="40"/>
    </w:rPr>
  </w:style>
  <w:style w:type="character" w:customStyle="1" w:styleId="Titre9Car">
    <w:name w:val="Titre 9 Car"/>
    <w:basedOn w:val="Policepardfaut"/>
    <w:link w:val="Titre9"/>
    <w:rsid w:val="007D05B1"/>
    <w:rPr>
      <w:rFonts w:ascii="Arial" w:hAnsi="Arial" w:cs="Arial"/>
      <w:i/>
      <w:iCs/>
      <w:sz w:val="24"/>
    </w:rPr>
  </w:style>
  <w:style w:type="paragraph" w:styleId="Titre">
    <w:name w:val="Title"/>
    <w:basedOn w:val="Normal"/>
    <w:link w:val="TitreCar"/>
    <w:qFormat/>
    <w:rsid w:val="007D05B1"/>
    <w:pPr>
      <w:spacing w:before="240" w:after="60"/>
      <w:jc w:val="center"/>
      <w:outlineLvl w:val="0"/>
    </w:pPr>
    <w:rPr>
      <w:rFonts w:ascii="Arial" w:hAnsi="Arial" w:cs="Arial"/>
      <w:b/>
      <w:bCs/>
      <w:kern w:val="28"/>
      <w:sz w:val="32"/>
      <w:szCs w:val="32"/>
    </w:rPr>
  </w:style>
  <w:style w:type="character" w:customStyle="1" w:styleId="TitreCar">
    <w:name w:val="Titre Car"/>
    <w:basedOn w:val="Policepardfaut"/>
    <w:link w:val="Titre"/>
    <w:rsid w:val="007D05B1"/>
    <w:rPr>
      <w:rFonts w:ascii="Arial" w:hAnsi="Arial" w:cs="Arial"/>
      <w:b/>
      <w:bCs/>
      <w:kern w:val="28"/>
      <w:sz w:val="32"/>
      <w:szCs w:val="32"/>
    </w:rPr>
  </w:style>
  <w:style w:type="paragraph" w:styleId="Sous-titre">
    <w:name w:val="Subtitle"/>
    <w:basedOn w:val="Normal"/>
    <w:next w:val="Normal"/>
    <w:link w:val="Sous-titreCar"/>
    <w:qFormat/>
    <w:rsid w:val="007D05B1"/>
    <w:pPr>
      <w:keepNext/>
      <w:keepLines/>
      <w:widowControl w:val="0"/>
      <w:overflowPunct w:val="0"/>
      <w:autoSpaceDE w:val="0"/>
      <w:autoSpaceDN w:val="0"/>
      <w:adjustRightInd w:val="0"/>
      <w:spacing w:before="60" w:after="120" w:line="340" w:lineRule="atLeast"/>
      <w:textAlignment w:val="baseline"/>
    </w:pPr>
    <w:rPr>
      <w:rFonts w:ascii="Arial" w:hAnsi="Arial"/>
      <w:spacing w:val="-16"/>
      <w:kern w:val="28"/>
      <w:sz w:val="32"/>
    </w:rPr>
  </w:style>
  <w:style w:type="character" w:customStyle="1" w:styleId="Sous-titreCar">
    <w:name w:val="Sous-titre Car"/>
    <w:basedOn w:val="Policepardfaut"/>
    <w:link w:val="Sous-titre"/>
    <w:rsid w:val="007D05B1"/>
    <w:rPr>
      <w:rFonts w:ascii="Arial" w:hAnsi="Arial"/>
      <w:spacing w:val="-16"/>
      <w:kern w:val="28"/>
      <w:sz w:val="32"/>
    </w:rPr>
  </w:style>
  <w:style w:type="paragraph" w:styleId="Corpsdetexte">
    <w:name w:val="Body Text"/>
    <w:basedOn w:val="Normal"/>
    <w:link w:val="CorpsdetexteCar"/>
    <w:uiPriority w:val="99"/>
    <w:semiHidden/>
    <w:unhideWhenUsed/>
    <w:rsid w:val="007D05B1"/>
    <w:pPr>
      <w:spacing w:after="120"/>
    </w:pPr>
  </w:style>
  <w:style w:type="character" w:customStyle="1" w:styleId="CorpsdetexteCar">
    <w:name w:val="Corps de texte Car"/>
    <w:basedOn w:val="Policepardfaut"/>
    <w:link w:val="Corpsdetexte"/>
    <w:uiPriority w:val="99"/>
    <w:semiHidden/>
    <w:rsid w:val="007D05B1"/>
  </w:style>
  <w:style w:type="character" w:styleId="lev">
    <w:name w:val="Strong"/>
    <w:basedOn w:val="Policepardfaut"/>
    <w:qFormat/>
    <w:rsid w:val="007D05B1"/>
    <w:rPr>
      <w:b/>
      <w:bCs/>
    </w:rPr>
  </w:style>
  <w:style w:type="character" w:styleId="Accentuation">
    <w:name w:val="Emphasis"/>
    <w:basedOn w:val="Policepardfaut"/>
    <w:qFormat/>
    <w:rsid w:val="007D05B1"/>
    <w:rPr>
      <w:i/>
      <w:iCs/>
    </w:rPr>
  </w:style>
  <w:style w:type="paragraph" w:styleId="Paragraphedeliste">
    <w:name w:val="List Paragraph"/>
    <w:basedOn w:val="Normal"/>
    <w:uiPriority w:val="34"/>
    <w:qFormat/>
    <w:rsid w:val="007D05B1"/>
    <w:pPr>
      <w:ind w:left="708"/>
    </w:pPr>
  </w:style>
  <w:style w:type="character" w:customStyle="1" w:styleId="hps">
    <w:name w:val="hps"/>
    <w:basedOn w:val="Policepardfaut"/>
    <w:rsid w:val="00793224"/>
  </w:style>
  <w:style w:type="paragraph" w:customStyle="1" w:styleId="Normal1">
    <w:name w:val="Normal1"/>
    <w:rsid w:val="00763016"/>
    <w:pPr>
      <w:suppressAutoHyphens/>
      <w:textAlignment w:val="baseline"/>
    </w:pPr>
    <w:rPr>
      <w:rFonts w:ascii="Liberation Serif" w:eastAsia="Droid Sans Fallback" w:hAnsi="Liberation Serif" w:cs="FreeSans"/>
      <w:sz w:val="24"/>
      <w:szCs w:val="24"/>
      <w:lang w:val="en-US" w:eastAsia="zh-CN" w:bidi="hi-IN"/>
    </w:rPr>
  </w:style>
  <w:style w:type="paragraph" w:styleId="NormalWeb">
    <w:name w:val="Normal (Web)"/>
    <w:basedOn w:val="Normal"/>
    <w:uiPriority w:val="99"/>
    <w:semiHidden/>
    <w:unhideWhenUsed/>
    <w:rsid w:val="00E93856"/>
    <w:pPr>
      <w:spacing w:before="100" w:beforeAutospacing="1" w:after="100" w:afterAutospacing="1"/>
    </w:pPr>
    <w:rPr>
      <w:sz w:val="24"/>
      <w:szCs w:val="24"/>
    </w:rPr>
  </w:style>
  <w:style w:type="character" w:customStyle="1" w:styleId="apple-converted-space">
    <w:name w:val="apple-converted-space"/>
    <w:basedOn w:val="Policepardfaut"/>
    <w:rsid w:val="00E93856"/>
  </w:style>
  <w:style w:type="character" w:customStyle="1" w:styleId="article-headermeta-info-label">
    <w:name w:val="article-header__meta-info-label"/>
    <w:basedOn w:val="Policepardfaut"/>
    <w:rsid w:val="002D3772"/>
  </w:style>
  <w:style w:type="character" w:customStyle="1" w:styleId="article-headermeta-info-data">
    <w:name w:val="article-header__meta-info-data"/>
    <w:basedOn w:val="Policepardfaut"/>
    <w:rsid w:val="002D3772"/>
  </w:style>
  <w:style w:type="character" w:customStyle="1" w:styleId="article-infopublication-history-label">
    <w:name w:val="article-info__publication-history-label"/>
    <w:basedOn w:val="Policepardfaut"/>
    <w:rsid w:val="00995030"/>
  </w:style>
  <w:style w:type="character" w:styleId="Lienhypertexte">
    <w:name w:val="Hyperlink"/>
    <w:basedOn w:val="Policepardfaut"/>
    <w:uiPriority w:val="99"/>
    <w:unhideWhenUsed/>
    <w:rsid w:val="00FD5B15"/>
    <w:rPr>
      <w:color w:val="0000FF" w:themeColor="hyperlink"/>
      <w:u w:val="single"/>
    </w:rPr>
  </w:style>
  <w:style w:type="paragraph" w:styleId="Textedebulles">
    <w:name w:val="Balloon Text"/>
    <w:basedOn w:val="Normal"/>
    <w:link w:val="TextedebullesCar"/>
    <w:uiPriority w:val="99"/>
    <w:semiHidden/>
    <w:unhideWhenUsed/>
    <w:rsid w:val="000D567C"/>
    <w:rPr>
      <w:rFonts w:ascii="Tahoma" w:hAnsi="Tahoma" w:cs="Tahoma"/>
      <w:sz w:val="16"/>
      <w:szCs w:val="16"/>
    </w:rPr>
  </w:style>
  <w:style w:type="character" w:customStyle="1" w:styleId="TextedebullesCar">
    <w:name w:val="Texte de bulles Car"/>
    <w:basedOn w:val="Policepardfaut"/>
    <w:link w:val="Textedebulles"/>
    <w:uiPriority w:val="99"/>
    <w:semiHidden/>
    <w:rsid w:val="000D567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6020504">
      <w:bodyDiv w:val="1"/>
      <w:marLeft w:val="0"/>
      <w:marRight w:val="0"/>
      <w:marTop w:val="0"/>
      <w:marBottom w:val="0"/>
      <w:divBdr>
        <w:top w:val="none" w:sz="0" w:space="0" w:color="auto"/>
        <w:left w:val="none" w:sz="0" w:space="0" w:color="auto"/>
        <w:bottom w:val="none" w:sz="0" w:space="0" w:color="auto"/>
        <w:right w:val="none" w:sz="0" w:space="0" w:color="auto"/>
      </w:divBdr>
      <w:divsChild>
        <w:div w:id="1874264398">
          <w:marLeft w:val="0"/>
          <w:marRight w:val="0"/>
          <w:marTop w:val="0"/>
          <w:marBottom w:val="0"/>
          <w:divBdr>
            <w:top w:val="none" w:sz="0" w:space="0" w:color="auto"/>
            <w:left w:val="none" w:sz="0" w:space="0" w:color="auto"/>
            <w:bottom w:val="none" w:sz="0" w:space="0" w:color="auto"/>
            <w:right w:val="none" w:sz="0" w:space="0" w:color="auto"/>
          </w:divBdr>
          <w:divsChild>
            <w:div w:id="1250237538">
              <w:marLeft w:val="0"/>
              <w:marRight w:val="0"/>
              <w:marTop w:val="0"/>
              <w:marBottom w:val="0"/>
              <w:divBdr>
                <w:top w:val="none" w:sz="0" w:space="0" w:color="auto"/>
                <w:left w:val="none" w:sz="0" w:space="0" w:color="auto"/>
                <w:bottom w:val="none" w:sz="0" w:space="0" w:color="auto"/>
                <w:right w:val="none" w:sz="0" w:space="0" w:color="auto"/>
              </w:divBdr>
              <w:divsChild>
                <w:div w:id="2061511618">
                  <w:marLeft w:val="0"/>
                  <w:marRight w:val="0"/>
                  <w:marTop w:val="0"/>
                  <w:marBottom w:val="0"/>
                  <w:divBdr>
                    <w:top w:val="none" w:sz="0" w:space="0" w:color="auto"/>
                    <w:left w:val="none" w:sz="0" w:space="0" w:color="auto"/>
                    <w:bottom w:val="none" w:sz="0" w:space="0" w:color="auto"/>
                    <w:right w:val="none" w:sz="0" w:space="0" w:color="auto"/>
                  </w:divBdr>
                  <w:divsChild>
                    <w:div w:id="904728587">
                      <w:marLeft w:val="0"/>
                      <w:marRight w:val="0"/>
                      <w:marTop w:val="0"/>
                      <w:marBottom w:val="0"/>
                      <w:divBdr>
                        <w:top w:val="none" w:sz="0" w:space="0" w:color="auto"/>
                        <w:left w:val="none" w:sz="0" w:space="0" w:color="auto"/>
                        <w:bottom w:val="none" w:sz="0" w:space="0" w:color="auto"/>
                        <w:right w:val="none" w:sz="0" w:space="0" w:color="auto"/>
                      </w:divBdr>
                      <w:divsChild>
                        <w:div w:id="325866653">
                          <w:marLeft w:val="0"/>
                          <w:marRight w:val="0"/>
                          <w:marTop w:val="0"/>
                          <w:marBottom w:val="0"/>
                          <w:divBdr>
                            <w:top w:val="none" w:sz="0" w:space="0" w:color="auto"/>
                            <w:left w:val="none" w:sz="0" w:space="0" w:color="auto"/>
                            <w:bottom w:val="none" w:sz="0" w:space="0" w:color="auto"/>
                            <w:right w:val="none" w:sz="0" w:space="0" w:color="auto"/>
                          </w:divBdr>
                          <w:divsChild>
                            <w:div w:id="1469665620">
                              <w:marLeft w:val="0"/>
                              <w:marRight w:val="0"/>
                              <w:marTop w:val="0"/>
                              <w:marBottom w:val="0"/>
                              <w:divBdr>
                                <w:top w:val="none" w:sz="0" w:space="0" w:color="auto"/>
                                <w:left w:val="none" w:sz="0" w:space="0" w:color="auto"/>
                                <w:bottom w:val="none" w:sz="0" w:space="0" w:color="auto"/>
                                <w:right w:val="none" w:sz="0" w:space="0" w:color="auto"/>
                              </w:divBdr>
                              <w:divsChild>
                                <w:div w:id="876551055">
                                  <w:marLeft w:val="0"/>
                                  <w:marRight w:val="0"/>
                                  <w:marTop w:val="0"/>
                                  <w:marBottom w:val="0"/>
                                  <w:divBdr>
                                    <w:top w:val="none" w:sz="0" w:space="0" w:color="auto"/>
                                    <w:left w:val="none" w:sz="0" w:space="0" w:color="auto"/>
                                    <w:bottom w:val="none" w:sz="0" w:space="0" w:color="auto"/>
                                    <w:right w:val="none" w:sz="0" w:space="0" w:color="auto"/>
                                  </w:divBdr>
                                  <w:divsChild>
                                    <w:div w:id="668682149">
                                      <w:marLeft w:val="0"/>
                                      <w:marRight w:val="0"/>
                                      <w:marTop w:val="0"/>
                                      <w:marBottom w:val="0"/>
                                      <w:divBdr>
                                        <w:top w:val="single" w:sz="6" w:space="0" w:color="F5F5F5"/>
                                        <w:left w:val="single" w:sz="6" w:space="0" w:color="F5F5F5"/>
                                        <w:bottom w:val="single" w:sz="6" w:space="0" w:color="F5F5F5"/>
                                        <w:right w:val="single" w:sz="6" w:space="0" w:color="F5F5F5"/>
                                      </w:divBdr>
                                      <w:divsChild>
                                        <w:div w:id="691608942">
                                          <w:marLeft w:val="0"/>
                                          <w:marRight w:val="0"/>
                                          <w:marTop w:val="0"/>
                                          <w:marBottom w:val="0"/>
                                          <w:divBdr>
                                            <w:top w:val="none" w:sz="0" w:space="0" w:color="auto"/>
                                            <w:left w:val="none" w:sz="0" w:space="0" w:color="auto"/>
                                            <w:bottom w:val="none" w:sz="0" w:space="0" w:color="auto"/>
                                            <w:right w:val="none" w:sz="0" w:space="0" w:color="auto"/>
                                          </w:divBdr>
                                          <w:divsChild>
                                            <w:div w:id="1015956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473765717">
      <w:bodyDiv w:val="1"/>
      <w:marLeft w:val="0"/>
      <w:marRight w:val="0"/>
      <w:marTop w:val="0"/>
      <w:marBottom w:val="0"/>
      <w:divBdr>
        <w:top w:val="none" w:sz="0" w:space="0" w:color="auto"/>
        <w:left w:val="none" w:sz="0" w:space="0" w:color="auto"/>
        <w:bottom w:val="none" w:sz="0" w:space="0" w:color="auto"/>
        <w:right w:val="none" w:sz="0" w:space="0" w:color="auto"/>
      </w:divBdr>
      <w:divsChild>
        <w:div w:id="590620569">
          <w:marLeft w:val="0"/>
          <w:marRight w:val="0"/>
          <w:marTop w:val="0"/>
          <w:marBottom w:val="0"/>
          <w:divBdr>
            <w:top w:val="none" w:sz="0" w:space="0" w:color="auto"/>
            <w:left w:val="none" w:sz="0" w:space="0" w:color="auto"/>
            <w:bottom w:val="none" w:sz="0" w:space="0" w:color="auto"/>
            <w:right w:val="none" w:sz="0" w:space="0" w:color="auto"/>
          </w:divBdr>
          <w:divsChild>
            <w:div w:id="1325087979">
              <w:marLeft w:val="0"/>
              <w:marRight w:val="0"/>
              <w:marTop w:val="0"/>
              <w:marBottom w:val="0"/>
              <w:divBdr>
                <w:top w:val="none" w:sz="0" w:space="0" w:color="auto"/>
                <w:left w:val="none" w:sz="0" w:space="0" w:color="auto"/>
                <w:bottom w:val="none" w:sz="0" w:space="0" w:color="auto"/>
                <w:right w:val="none" w:sz="0" w:space="0" w:color="auto"/>
              </w:divBdr>
              <w:divsChild>
                <w:div w:id="579214737">
                  <w:marLeft w:val="0"/>
                  <w:marRight w:val="0"/>
                  <w:marTop w:val="0"/>
                  <w:marBottom w:val="0"/>
                  <w:divBdr>
                    <w:top w:val="none" w:sz="0" w:space="0" w:color="auto"/>
                    <w:left w:val="none" w:sz="0" w:space="0" w:color="auto"/>
                    <w:bottom w:val="none" w:sz="0" w:space="0" w:color="auto"/>
                    <w:right w:val="none" w:sz="0" w:space="0" w:color="auto"/>
                  </w:divBdr>
                  <w:divsChild>
                    <w:div w:id="2114352787">
                      <w:marLeft w:val="0"/>
                      <w:marRight w:val="0"/>
                      <w:marTop w:val="0"/>
                      <w:marBottom w:val="0"/>
                      <w:divBdr>
                        <w:top w:val="none" w:sz="0" w:space="0" w:color="auto"/>
                        <w:left w:val="none" w:sz="0" w:space="0" w:color="auto"/>
                        <w:bottom w:val="none" w:sz="0" w:space="0" w:color="auto"/>
                        <w:right w:val="none" w:sz="0" w:space="0" w:color="auto"/>
                      </w:divBdr>
                      <w:divsChild>
                        <w:div w:id="1285192225">
                          <w:marLeft w:val="0"/>
                          <w:marRight w:val="0"/>
                          <w:marTop w:val="0"/>
                          <w:marBottom w:val="0"/>
                          <w:divBdr>
                            <w:top w:val="none" w:sz="0" w:space="0" w:color="auto"/>
                            <w:left w:val="none" w:sz="0" w:space="0" w:color="auto"/>
                            <w:bottom w:val="none" w:sz="0" w:space="0" w:color="auto"/>
                            <w:right w:val="none" w:sz="0" w:space="0" w:color="auto"/>
                          </w:divBdr>
                          <w:divsChild>
                            <w:div w:id="62073964">
                              <w:marLeft w:val="0"/>
                              <w:marRight w:val="0"/>
                              <w:marTop w:val="0"/>
                              <w:marBottom w:val="0"/>
                              <w:divBdr>
                                <w:top w:val="none" w:sz="0" w:space="0" w:color="auto"/>
                                <w:left w:val="none" w:sz="0" w:space="0" w:color="auto"/>
                                <w:bottom w:val="none" w:sz="0" w:space="0" w:color="auto"/>
                                <w:right w:val="none" w:sz="0" w:space="0" w:color="auto"/>
                              </w:divBdr>
                              <w:divsChild>
                                <w:div w:id="1965379549">
                                  <w:marLeft w:val="0"/>
                                  <w:marRight w:val="0"/>
                                  <w:marTop w:val="0"/>
                                  <w:marBottom w:val="0"/>
                                  <w:divBdr>
                                    <w:top w:val="none" w:sz="0" w:space="0" w:color="auto"/>
                                    <w:left w:val="none" w:sz="0" w:space="0" w:color="auto"/>
                                    <w:bottom w:val="none" w:sz="0" w:space="0" w:color="auto"/>
                                    <w:right w:val="none" w:sz="0" w:space="0" w:color="auto"/>
                                  </w:divBdr>
                                  <w:divsChild>
                                    <w:div w:id="1969893139">
                                      <w:marLeft w:val="0"/>
                                      <w:marRight w:val="0"/>
                                      <w:marTop w:val="0"/>
                                      <w:marBottom w:val="0"/>
                                      <w:divBdr>
                                        <w:top w:val="single" w:sz="6" w:space="0" w:color="F5F5F5"/>
                                        <w:left w:val="single" w:sz="6" w:space="0" w:color="F5F5F5"/>
                                        <w:bottom w:val="single" w:sz="6" w:space="0" w:color="F5F5F5"/>
                                        <w:right w:val="single" w:sz="6" w:space="0" w:color="F5F5F5"/>
                                      </w:divBdr>
                                      <w:divsChild>
                                        <w:div w:id="1041632316">
                                          <w:marLeft w:val="0"/>
                                          <w:marRight w:val="0"/>
                                          <w:marTop w:val="0"/>
                                          <w:marBottom w:val="0"/>
                                          <w:divBdr>
                                            <w:top w:val="none" w:sz="0" w:space="0" w:color="auto"/>
                                            <w:left w:val="none" w:sz="0" w:space="0" w:color="auto"/>
                                            <w:bottom w:val="none" w:sz="0" w:space="0" w:color="auto"/>
                                            <w:right w:val="none" w:sz="0" w:space="0" w:color="auto"/>
                                          </w:divBdr>
                                          <w:divsChild>
                                            <w:div w:id="353305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80663643">
      <w:bodyDiv w:val="1"/>
      <w:marLeft w:val="0"/>
      <w:marRight w:val="0"/>
      <w:marTop w:val="0"/>
      <w:marBottom w:val="0"/>
      <w:divBdr>
        <w:top w:val="none" w:sz="0" w:space="0" w:color="auto"/>
        <w:left w:val="none" w:sz="0" w:space="0" w:color="auto"/>
        <w:bottom w:val="none" w:sz="0" w:space="0" w:color="auto"/>
        <w:right w:val="none" w:sz="0" w:space="0" w:color="auto"/>
      </w:divBdr>
      <w:divsChild>
        <w:div w:id="1316299836">
          <w:marLeft w:val="0"/>
          <w:marRight w:val="0"/>
          <w:marTop w:val="0"/>
          <w:marBottom w:val="0"/>
          <w:divBdr>
            <w:top w:val="none" w:sz="0" w:space="0" w:color="auto"/>
            <w:left w:val="none" w:sz="0" w:space="0" w:color="auto"/>
            <w:bottom w:val="none" w:sz="0" w:space="0" w:color="auto"/>
            <w:right w:val="none" w:sz="0" w:space="0" w:color="auto"/>
          </w:divBdr>
          <w:divsChild>
            <w:div w:id="1397049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6860151">
      <w:bodyDiv w:val="1"/>
      <w:marLeft w:val="0"/>
      <w:marRight w:val="0"/>
      <w:marTop w:val="0"/>
      <w:marBottom w:val="0"/>
      <w:divBdr>
        <w:top w:val="none" w:sz="0" w:space="0" w:color="auto"/>
        <w:left w:val="none" w:sz="0" w:space="0" w:color="auto"/>
        <w:bottom w:val="none" w:sz="0" w:space="0" w:color="auto"/>
        <w:right w:val="none" w:sz="0" w:space="0" w:color="auto"/>
      </w:divBdr>
    </w:div>
    <w:div w:id="1404258849">
      <w:bodyDiv w:val="1"/>
      <w:marLeft w:val="0"/>
      <w:marRight w:val="0"/>
      <w:marTop w:val="0"/>
      <w:marBottom w:val="0"/>
      <w:divBdr>
        <w:top w:val="none" w:sz="0" w:space="0" w:color="auto"/>
        <w:left w:val="none" w:sz="0" w:space="0" w:color="auto"/>
        <w:bottom w:val="none" w:sz="0" w:space="0" w:color="auto"/>
        <w:right w:val="none" w:sz="0" w:space="0" w:color="auto"/>
      </w:divBdr>
    </w:div>
    <w:div w:id="1616209627">
      <w:bodyDiv w:val="1"/>
      <w:marLeft w:val="0"/>
      <w:marRight w:val="0"/>
      <w:marTop w:val="0"/>
      <w:marBottom w:val="0"/>
      <w:divBdr>
        <w:top w:val="none" w:sz="0" w:space="0" w:color="auto"/>
        <w:left w:val="none" w:sz="0" w:space="0" w:color="auto"/>
        <w:bottom w:val="none" w:sz="0" w:space="0" w:color="auto"/>
        <w:right w:val="none" w:sz="0" w:space="0" w:color="auto"/>
      </w:divBdr>
    </w:div>
    <w:div w:id="1813255198">
      <w:bodyDiv w:val="1"/>
      <w:marLeft w:val="0"/>
      <w:marRight w:val="0"/>
      <w:marTop w:val="0"/>
      <w:marBottom w:val="0"/>
      <w:divBdr>
        <w:top w:val="none" w:sz="0" w:space="0" w:color="auto"/>
        <w:left w:val="none" w:sz="0" w:space="0" w:color="auto"/>
        <w:bottom w:val="none" w:sz="0" w:space="0" w:color="auto"/>
        <w:right w:val="none" w:sz="0" w:space="0" w:color="auto"/>
      </w:divBdr>
    </w:div>
    <w:div w:id="2122258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6E9E16-F811-4D38-97A6-6E825BF2E0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540</Words>
  <Characters>2971</Characters>
  <Application>Microsoft Office Word</Application>
  <DocSecurity>0</DocSecurity>
  <Lines>24</Lines>
  <Paragraphs>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3504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lyna</dc:creator>
  <cp:lastModifiedBy>naima</cp:lastModifiedBy>
  <cp:revision>6</cp:revision>
  <cp:lastPrinted>2017-06-12T14:00:00Z</cp:lastPrinted>
  <dcterms:created xsi:type="dcterms:W3CDTF">2018-01-10T11:17:00Z</dcterms:created>
  <dcterms:modified xsi:type="dcterms:W3CDTF">2018-06-27T12:08:00Z</dcterms:modified>
</cp:coreProperties>
</file>