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0581" w:rsidRDefault="00B20581" w:rsidP="00B20581">
      <w:r>
        <w:t>Le travail présenté dans cette thèse, traite le problème d'ordonnancement de tâches indépendantes sur des machines  parallèles identiques. L'objectif consiste à minimiser la date de fin de traitement (</w:t>
      </w:r>
      <w:proofErr w:type="spellStart"/>
      <w:r>
        <w:t>makespan</w:t>
      </w:r>
      <w:proofErr w:type="spellEnd"/>
      <w:r>
        <w:t>). La préemption des tâches  est autorisée, de plus un temps additionnel correspondant aux délais de transport des tâches préemptées est pris en</w:t>
      </w:r>
    </w:p>
    <w:p w:rsidR="00B20581" w:rsidRDefault="00B20581" w:rsidP="00B20581">
      <w:r>
        <w:t xml:space="preserve"> </w:t>
      </w:r>
      <w:proofErr w:type="gramStart"/>
      <w:r>
        <w:t>considération</w:t>
      </w:r>
      <w:proofErr w:type="gramEnd"/>
      <w:r>
        <w:t xml:space="preserve">.  </w:t>
      </w:r>
    </w:p>
    <w:p w:rsidR="00B20581" w:rsidRDefault="00B20581" w:rsidP="00B20581">
      <w:r>
        <w:t>Au début de cette thèse, nous avons donné quelques rappels sur la complexité des algorithmes et la complexité des  problèmes d'optimisation combinatoire ainsi que  les notions de base de la théorie de l'ordonnancement. Nous avons  exposé par la suite les différentes méthodes de résolution. Après la définition du problème et les motivations qui nous  ont incités à cette étude, un état de l'art concernant les problèmes d'ordonnancement sur machines parallèles avec  plusieurs contraintes est présenté. Puis, nous nous sommes consacrés à l'étude du problème posé. Nous avons montré  que c'est un problème NP-difficile même si les durées opératoires des tâches sont identiques et les délais de transport</w:t>
      </w:r>
    </w:p>
    <w:p w:rsidR="0088204A" w:rsidRDefault="00B20581" w:rsidP="00B20581">
      <w:r>
        <w:t xml:space="preserve"> </w:t>
      </w:r>
      <w:proofErr w:type="gramStart"/>
      <w:r>
        <w:t>sont</w:t>
      </w:r>
      <w:proofErr w:type="gramEnd"/>
      <w:r>
        <w:t xml:space="preserve"> constants. Nous avons traité certains sous problèmes polynomiaux pour lesquels des algorithmes de résolution sont  proposés. Une méthode exacte de type programmation dynamique ainsi qu'un schéma d'approximation complètement  polynomial (FPTAS) sont proposés pour la résolution du problème à deux machines. La résolution du problème général  se fait à l'aide d'une méthode en deux phases. Cette méthode consiste à déterminer la meilleure séquence des machines,  dans la première phase, par l'utilisation d'une </w:t>
      </w:r>
      <w:proofErr w:type="spellStart"/>
      <w:r>
        <w:t>métaheuristique</w:t>
      </w:r>
      <w:proofErr w:type="spellEnd"/>
      <w:r>
        <w:t xml:space="preserve"> de type algorithme de colonies de fourmis. L'affectation  des tâches, qui constitue la deuxième phase de la résolution, est faite par des heuristiques basées sur le concept des  algorithmes de liste. Enfin, des expérimentations numériques pour évaluer les méthodes proposées sont établies.</w:t>
      </w:r>
    </w:p>
    <w:sectPr w:rsidR="0088204A" w:rsidSect="0088204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20581"/>
    <w:rsid w:val="0088204A"/>
    <w:rsid w:val="00B2058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204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291</Words>
  <Characters>1606</Characters>
  <Application>Microsoft Office Word</Application>
  <DocSecurity>0</DocSecurity>
  <Lines>13</Lines>
  <Paragraphs>3</Paragraphs>
  <ScaleCrop>false</ScaleCrop>
  <Company/>
  <LinksUpToDate>false</LinksUpToDate>
  <CharactersWithSpaces>1894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2014-12-04T09:12:00Z</dcterms:created>
  <dcterms:modified xsi:type="dcterms:W3CDTF">2014-12-04T09:13:00Z</dcterms:modified>
</cp:coreProperties>
</file>