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6A2A" w:rsidRDefault="000F6A2A" w:rsidP="001A0121">
      <w:pPr>
        <w:pStyle w:val="Default"/>
        <w:spacing w:line="360" w:lineRule="auto"/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bookmarkStart w:id="0" w:name="_GoBack"/>
      <w:bookmarkEnd w:id="0"/>
    </w:p>
    <w:p w:rsidR="000F6A2A" w:rsidRDefault="000F6A2A" w:rsidP="001A0121">
      <w:pPr>
        <w:pStyle w:val="Default"/>
        <w:spacing w:line="360" w:lineRule="auto"/>
        <w:rPr>
          <w:rFonts w:asciiTheme="majorBidi" w:hAnsiTheme="majorBidi" w:cstheme="majorBidi"/>
          <w:b/>
          <w:bCs/>
          <w:sz w:val="32"/>
          <w:szCs w:val="32"/>
          <w:u w:val="single"/>
        </w:rPr>
      </w:pPr>
    </w:p>
    <w:p w:rsidR="001A0121" w:rsidRPr="000F6A2A" w:rsidRDefault="001A0121" w:rsidP="001A0121">
      <w:pPr>
        <w:pStyle w:val="Default"/>
        <w:spacing w:line="360" w:lineRule="auto"/>
        <w:rPr>
          <w:rFonts w:asciiTheme="majorBidi" w:hAnsiTheme="majorBidi" w:cstheme="majorBidi"/>
          <w:sz w:val="32"/>
          <w:szCs w:val="32"/>
          <w:u w:val="single"/>
        </w:rPr>
      </w:pPr>
      <w:r w:rsidRPr="000F6A2A">
        <w:rPr>
          <w:rFonts w:asciiTheme="majorBidi" w:hAnsiTheme="majorBidi" w:cstheme="majorBidi"/>
          <w:b/>
          <w:bCs/>
          <w:sz w:val="32"/>
          <w:szCs w:val="32"/>
          <w:u w:val="single"/>
        </w:rPr>
        <w:t>Résumé</w:t>
      </w:r>
      <w:r w:rsidR="000F6A2A" w:rsidRPr="000F6A2A">
        <w:rPr>
          <w:rFonts w:asciiTheme="majorBidi" w:hAnsiTheme="majorBidi" w:cstheme="majorBidi"/>
          <w:b/>
          <w:bCs/>
          <w:sz w:val="32"/>
          <w:szCs w:val="32"/>
          <w:u w:val="single"/>
        </w:rPr>
        <w:t> :</w:t>
      </w:r>
    </w:p>
    <w:p w:rsidR="001A0121" w:rsidRPr="000F6A2A" w:rsidRDefault="001A0121" w:rsidP="001A0121">
      <w:pPr>
        <w:pStyle w:val="Default"/>
        <w:spacing w:line="360" w:lineRule="auto"/>
        <w:jc w:val="both"/>
        <w:rPr>
          <w:rFonts w:asciiTheme="majorBidi" w:hAnsiTheme="majorBidi" w:cstheme="majorBidi"/>
        </w:rPr>
      </w:pPr>
      <w:r w:rsidRPr="000F6A2A">
        <w:rPr>
          <w:rFonts w:asciiTheme="majorBidi" w:hAnsiTheme="majorBidi" w:cstheme="majorBidi"/>
        </w:rPr>
        <w:t xml:space="preserve">Dans le cadre de la valorisation de la flore Algérienne, nous avons réalisé une étude sur </w:t>
      </w:r>
      <w:r w:rsidRPr="000F6A2A">
        <w:t xml:space="preserve">l’association des huiles essentielles et leur efficacité vis à vis des activités biologiques et pharmacologiques. La plante de base considérée est une espèce de thym originaire d’Algérie qui est le </w:t>
      </w:r>
      <w:r w:rsidRPr="000F6A2A">
        <w:rPr>
          <w:i/>
          <w:iCs/>
        </w:rPr>
        <w:t xml:space="preserve">Thymus </w:t>
      </w:r>
      <w:proofErr w:type="spellStart"/>
      <w:r w:rsidRPr="000F6A2A">
        <w:rPr>
          <w:i/>
          <w:iCs/>
        </w:rPr>
        <w:t>fontanesii</w:t>
      </w:r>
      <w:proofErr w:type="spellEnd"/>
      <w:r w:rsidRPr="000F6A2A">
        <w:t>. L’huile essentielle des feuilles de cette plante a été caractérisée, valorisée et associée à d’autres huiles et extraits de plantes.</w:t>
      </w:r>
      <w:r w:rsidRPr="000F6A2A">
        <w:rPr>
          <w:rFonts w:asciiTheme="majorBidi" w:hAnsiTheme="majorBidi" w:cstheme="majorBidi"/>
        </w:rPr>
        <w:t xml:space="preserve"> </w:t>
      </w:r>
    </w:p>
    <w:p w:rsidR="001A0121" w:rsidRPr="000F6A2A" w:rsidRDefault="001A0121" w:rsidP="001A0121">
      <w:pPr>
        <w:pStyle w:val="Default"/>
        <w:spacing w:line="360" w:lineRule="auto"/>
        <w:jc w:val="both"/>
        <w:rPr>
          <w:rFonts w:asciiTheme="majorBidi" w:hAnsiTheme="majorBidi" w:cstheme="majorBidi"/>
        </w:rPr>
      </w:pPr>
      <w:r w:rsidRPr="000F6A2A">
        <w:t>Cette étude reste une approche tendant à cerner les bienfaits que peuvent nous procurer les plantes dans le domaine thérapeutique.</w:t>
      </w:r>
    </w:p>
    <w:p w:rsidR="001A0121" w:rsidRPr="001A0121" w:rsidRDefault="001A0121" w:rsidP="001A0121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sectPr w:rsidR="001A0121" w:rsidRPr="001A0121" w:rsidSect="00C56B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A0121"/>
    <w:rsid w:val="00014440"/>
    <w:rsid w:val="000F6A2A"/>
    <w:rsid w:val="001A0121"/>
    <w:rsid w:val="002228B3"/>
    <w:rsid w:val="00C56BE4"/>
    <w:rsid w:val="00CC6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B8949C-E43A-469D-B7CC-868EDE04BC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56BE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1A012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89</Words>
  <Characters>495</Characters>
  <Application>Microsoft Office Word</Application>
  <DocSecurity>0</DocSecurity>
  <Lines>4</Lines>
  <Paragraphs>1</Paragraphs>
  <ScaleCrop>false</ScaleCrop>
  <Company/>
  <LinksUpToDate>false</LinksUpToDate>
  <CharactersWithSpaces>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lyli</dc:creator>
  <cp:lastModifiedBy>naima</cp:lastModifiedBy>
  <cp:revision>4</cp:revision>
  <dcterms:created xsi:type="dcterms:W3CDTF">2018-01-31T08:44:00Z</dcterms:created>
  <dcterms:modified xsi:type="dcterms:W3CDTF">2018-05-17T10:44:00Z</dcterms:modified>
</cp:coreProperties>
</file>