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D51" w:rsidRDefault="008A2739">
      <w:r>
        <w:t>RESUME</w:t>
      </w:r>
    </w:p>
    <w:p w:rsidR="009B709A" w:rsidRDefault="00E4511E" w:rsidP="00E4511E">
      <w:r>
        <w:t xml:space="preserve">     Le silicium amorphe hydrogéné (a-Si:H) en couche mince est un matériau intéressant pour de nombreuses applications telles que les cellules solaires.  Notre travail rentre dans le cadre de la caractérisation de structures à base de a-Si:H où il est déposé par la technique de pulvérisation DC magnétron sur des substrats de Silicium monocristallin dopé N+. La structure étudiée est le dispositif Au/a-Si : H/c-Si (N+).  Trois séries d'échantillons sont étudiées. Elles différent par leurs conditions de dépôt (différentes pressions d'hydrogène, différentes polarisations du porte-substrats et différentes concentration du bore). Leur étude comporte deux parties : - Leur caractérisation par la méthode I-V-T. - L'étude de l'effet de différents recuits thermiques sur ces dispositifs. Cette étude nous aura montré que :  Le recuit peut être favorable ou défavorable selon les conditions d'application et les conditions de préparation des dispositifs. Les éventuelles modifications apparaissant suite au recuit sont irréversibles. Elle nous aura aussi permis de dégager des conditions de préparation des chantillons avant toute caractérisation afin de définir un état de référence du dispositif permettant une reproductibilité des mesures effectuées sur ce matériau désordonné donc métastable.</w:t>
      </w:r>
    </w:p>
    <w:sectPr w:rsidR="009B709A" w:rsidSect="00D57D5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A2739"/>
    <w:rsid w:val="00101A82"/>
    <w:rsid w:val="001B5DCA"/>
    <w:rsid w:val="00473F00"/>
    <w:rsid w:val="00675FE9"/>
    <w:rsid w:val="008A2739"/>
    <w:rsid w:val="00997A91"/>
    <w:rsid w:val="009B709A"/>
    <w:rsid w:val="00A27B17"/>
    <w:rsid w:val="00A96C50"/>
    <w:rsid w:val="00AA253D"/>
    <w:rsid w:val="00AE40D2"/>
    <w:rsid w:val="00D57D51"/>
    <w:rsid w:val="00DD21A7"/>
    <w:rsid w:val="00E4511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7D5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200</Words>
  <Characters>1103</Characters>
  <Application>Microsoft Office Word</Application>
  <DocSecurity>0</DocSecurity>
  <Lines>9</Lines>
  <Paragraphs>2</Paragraphs>
  <ScaleCrop>false</ScaleCrop>
  <Company/>
  <LinksUpToDate>false</LinksUpToDate>
  <CharactersWithSpaces>1301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13</cp:revision>
  <dcterms:created xsi:type="dcterms:W3CDTF">2015-11-15T10:25:00Z</dcterms:created>
  <dcterms:modified xsi:type="dcterms:W3CDTF">2015-11-16T10:12:00Z</dcterms:modified>
</cp:coreProperties>
</file>