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2621" w:rsidRDefault="005D2D25" w:rsidP="004B2D5F">
      <w:pPr>
        <w:spacing w:before="240"/>
        <w:jc w:val="center"/>
        <w:rPr>
          <w:b/>
        </w:rPr>
      </w:pPr>
      <w:r>
        <w:pict>
          <v:rect id="_x0000_s1027" style="position:absolute;left:0;text-align:left;margin-left:-27.65pt;margin-top:-33.65pt;width:519.35pt;height:67.9pt;z-index:251657216" strokeweight="4pt">
            <v:textbox style="mso-next-textbox:#_x0000_s1027">
              <w:txbxContent>
                <w:p w:rsidR="00B310CC" w:rsidRPr="00B310CC" w:rsidRDefault="00B310CC" w:rsidP="00D110CD">
                  <w:pPr>
                    <w:pStyle w:val="FrameContents"/>
                    <w:spacing w:line="276" w:lineRule="auto"/>
                    <w:jc w:val="center"/>
                    <w:rPr>
                      <w:b/>
                      <w:sz w:val="16"/>
                      <w:szCs w:val="16"/>
                    </w:rPr>
                  </w:pPr>
                </w:p>
                <w:p w:rsidR="00B310CC" w:rsidRPr="002476B1" w:rsidRDefault="00B310CC" w:rsidP="00D110CD">
                  <w:pPr>
                    <w:pStyle w:val="FrameContents"/>
                    <w:spacing w:line="276" w:lineRule="auto"/>
                    <w:jc w:val="center"/>
                    <w:rPr>
                      <w:b/>
                      <w:sz w:val="28"/>
                      <w:szCs w:val="28"/>
                    </w:rPr>
                  </w:pPr>
                  <w:r>
                    <w:rPr>
                      <w:b/>
                      <w:sz w:val="28"/>
                      <w:szCs w:val="28"/>
                    </w:rPr>
                    <w:t>Généralisation de l'</w:t>
                  </w:r>
                  <w:r w:rsidRPr="00D110CD">
                    <w:rPr>
                      <w:b/>
                      <w:sz w:val="28"/>
                      <w:szCs w:val="28"/>
                    </w:rPr>
                    <w:t>approximation de tâche par les réseaux de neurones à plusieurs variables, en utilisant</w:t>
                  </w:r>
                  <w:r>
                    <w:rPr>
                      <w:b/>
                      <w:sz w:val="28"/>
                      <w:szCs w:val="28"/>
                    </w:rPr>
                    <w:t xml:space="preserve"> les algorithmes de second-ordre</w:t>
                  </w:r>
                  <w:r w:rsidRPr="002476B1">
                    <w:rPr>
                      <w:b/>
                      <w:sz w:val="28"/>
                      <w:szCs w:val="28"/>
                    </w:rPr>
                    <w:t xml:space="preserve">* </w:t>
                  </w:r>
                </w:p>
              </w:txbxContent>
            </v:textbox>
          </v:rect>
        </w:pict>
      </w:r>
    </w:p>
    <w:p w:rsidR="00A77285" w:rsidRPr="00826180" w:rsidRDefault="00CC08C0" w:rsidP="004B2D5F">
      <w:pPr>
        <w:spacing w:before="240"/>
        <w:jc w:val="center"/>
        <w:rPr>
          <w:b/>
          <w:vertAlign w:val="superscript"/>
        </w:rPr>
      </w:pPr>
      <w:r w:rsidRPr="00826180">
        <w:rPr>
          <w:b/>
        </w:rPr>
        <w:t xml:space="preserve">BELAYADI Adel </w:t>
      </w:r>
      <w:r w:rsidR="00904579" w:rsidRPr="00826180">
        <w:rPr>
          <w:b/>
          <w:vertAlign w:val="superscript"/>
        </w:rPr>
        <w:t>**</w:t>
      </w:r>
    </w:p>
    <w:p w:rsidR="00A77285" w:rsidRPr="00826180" w:rsidRDefault="002476B1" w:rsidP="004B2D5F">
      <w:pPr>
        <w:spacing w:line="276" w:lineRule="auto"/>
        <w:jc w:val="center"/>
      </w:pPr>
      <w:r w:rsidRPr="00826180">
        <w:t>Laboratoire : PHYSIQUE THEORIQUE</w:t>
      </w:r>
    </w:p>
    <w:p w:rsidR="002476B1" w:rsidRPr="00826180" w:rsidRDefault="00904579" w:rsidP="004B2D5F">
      <w:pPr>
        <w:spacing w:line="276" w:lineRule="auto"/>
        <w:jc w:val="center"/>
      </w:pPr>
      <w:r w:rsidRPr="00826180">
        <w:t xml:space="preserve">Département : </w:t>
      </w:r>
      <w:r w:rsidR="002476B1" w:rsidRPr="00826180">
        <w:t>PHYSIQUE THEORIQUE</w:t>
      </w:r>
    </w:p>
    <w:p w:rsidR="00A77285" w:rsidRPr="00826180" w:rsidRDefault="005D2D25" w:rsidP="004B2D5F">
      <w:pPr>
        <w:spacing w:line="276" w:lineRule="auto"/>
        <w:jc w:val="center"/>
      </w:pPr>
      <w:r>
        <w:pict>
          <v:rect id="_x0000_s1026" style="position:absolute;left:0;text-align:left;margin-left:-13.85pt;margin-top:1.8pt;width:486pt;height:554pt;z-index:251658240" strokeweight="4pt">
            <v:textbox style="mso-next-textbox:#_x0000_s1026">
              <w:txbxContent>
                <w:p w:rsidR="00B310CC" w:rsidRDefault="00B310CC" w:rsidP="00CC08C0">
                  <w:pPr>
                    <w:spacing w:line="360" w:lineRule="auto"/>
                    <w:jc w:val="both"/>
                    <w:rPr>
                      <w:rFonts w:ascii="Calibri" w:hAnsi="Calibri" w:cs="Calibri"/>
                      <w:sz w:val="22"/>
                      <w:szCs w:val="22"/>
                    </w:rPr>
                  </w:pPr>
                  <w:r>
                    <w:rPr>
                      <w:b/>
                      <w:bCs/>
                      <w:sz w:val="22"/>
                      <w:szCs w:val="22"/>
                      <w:u w:val="single"/>
                    </w:rPr>
                    <w:t>Résumé :</w:t>
                  </w:r>
                  <w:r w:rsidRPr="00CC08C0">
                    <w:rPr>
                      <w:rFonts w:ascii="Calibri" w:hAnsi="Calibri" w:cs="Calibri"/>
                      <w:sz w:val="22"/>
                      <w:szCs w:val="22"/>
                    </w:rPr>
                    <w:t xml:space="preserve"> </w:t>
                  </w:r>
                </w:p>
                <w:p w:rsidR="00B310CC" w:rsidRPr="00D43F7A" w:rsidRDefault="00B310CC" w:rsidP="00B00948">
                  <w:pPr>
                    <w:spacing w:after="240" w:line="360" w:lineRule="auto"/>
                    <w:jc w:val="both"/>
                    <w:rPr>
                      <w:rFonts w:asciiTheme="majorBidi" w:hAnsiTheme="majorBidi" w:cstheme="majorBidi"/>
                      <w:sz w:val="22"/>
                      <w:szCs w:val="22"/>
                    </w:rPr>
                  </w:pPr>
                  <w:r w:rsidRPr="00D43F7A">
                    <w:rPr>
                      <w:rFonts w:asciiTheme="majorBidi" w:hAnsiTheme="majorBidi" w:cstheme="majorBidi"/>
                      <w:sz w:val="22"/>
                      <w:szCs w:val="22"/>
                    </w:rPr>
                    <w:t xml:space="preserve">Modéliser un phénomène n’est pas toujours aisé et peut même, parfois, devenir problématique. Le problème de modélisation peut-être avantageusement traité par le modèle des réseaux de neurones artificiels (RNAs). Ces nouvelles techniques neuronales se sont avérées très adaptées pour la résolution de divers problèmes. </w:t>
                  </w:r>
                </w:p>
                <w:p w:rsidR="00B310CC" w:rsidRPr="00D43F7A" w:rsidRDefault="00B310CC" w:rsidP="00B00948">
                  <w:pPr>
                    <w:spacing w:after="240" w:line="360" w:lineRule="auto"/>
                    <w:jc w:val="both"/>
                    <w:rPr>
                      <w:rFonts w:asciiTheme="majorBidi" w:hAnsiTheme="majorBidi" w:cstheme="majorBidi"/>
                      <w:sz w:val="22"/>
                      <w:szCs w:val="22"/>
                    </w:rPr>
                  </w:pPr>
                  <w:r w:rsidRPr="00D43F7A">
                    <w:rPr>
                      <w:rFonts w:asciiTheme="majorBidi" w:hAnsiTheme="majorBidi" w:cstheme="majorBidi"/>
                      <w:sz w:val="22"/>
                      <w:szCs w:val="22"/>
                    </w:rPr>
                    <w:t>Nous avons, dans une première partie, étudié la modélisation d’un réseau de neurones par l’approximation des tâches bidimensionnelles, en utilisant une nouvelle approche de codage permettant de générer l’unité de vecteurs d’entrée et de sortie. Cette approche consiste à augmenter le nombre de neurones dans la dernière couche, afin d’accélérer le temps de calcul durant la phase d'apprentissage et fournir ainsi de meilleurs résultats en termes de précision et de rapidité.</w:t>
                  </w:r>
                </w:p>
                <w:p w:rsidR="00B310CC" w:rsidRPr="00D43F7A" w:rsidRDefault="00B310CC" w:rsidP="00CC08C0">
                  <w:pPr>
                    <w:autoSpaceDE w:val="0"/>
                    <w:autoSpaceDN w:val="0"/>
                    <w:adjustRightInd w:val="0"/>
                    <w:spacing w:line="360" w:lineRule="auto"/>
                    <w:jc w:val="both"/>
                    <w:rPr>
                      <w:rFonts w:asciiTheme="majorBidi" w:hAnsiTheme="majorBidi" w:cstheme="majorBidi"/>
                      <w:sz w:val="22"/>
                      <w:szCs w:val="22"/>
                    </w:rPr>
                  </w:pPr>
                  <w:r w:rsidRPr="00D43F7A">
                    <w:rPr>
                      <w:rFonts w:asciiTheme="majorBidi" w:hAnsiTheme="majorBidi" w:cstheme="majorBidi"/>
                      <w:sz w:val="22"/>
                      <w:szCs w:val="22"/>
                    </w:rPr>
                    <w:t xml:space="preserve">Nous avons utilisé les RNAs, dans une troisième partie,  pour  mener une étude théorique basée sur 27 éléments de métaux de transition. Nous avons calculé par les techniques neurales les paramètres des métaux de transitons : l’énergie </w:t>
                  </w:r>
                  <m:oMath>
                    <m:sSub>
                      <m:sSubPr>
                        <m:ctrlPr>
                          <w:rPr>
                            <w:rFonts w:ascii="Cambria Math" w:eastAsia="cmr12" w:hAnsiTheme="majorBidi" w:cstheme="majorBidi"/>
                            <w:i/>
                            <w:sz w:val="22"/>
                            <w:szCs w:val="22"/>
                          </w:rPr>
                        </m:ctrlPr>
                      </m:sSubPr>
                      <m:e>
                        <m:r>
                          <w:rPr>
                            <w:rFonts w:ascii="Cambria Math" w:eastAsia="cmr12" w:hAnsi="Cambria Math" w:cstheme="majorBidi"/>
                            <w:sz w:val="22"/>
                            <w:szCs w:val="22"/>
                          </w:rPr>
                          <m:t>ϵ</m:t>
                        </m:r>
                      </m:e>
                      <m:sub>
                        <m:r>
                          <w:rPr>
                            <w:rFonts w:ascii="Cambria Math" w:eastAsia="cmr12" w:hAnsi="Cambria Math" w:cstheme="majorBidi"/>
                            <w:sz w:val="22"/>
                            <w:szCs w:val="22"/>
                          </w:rPr>
                          <m:t>d</m:t>
                        </m:r>
                      </m:sub>
                    </m:sSub>
                  </m:oMath>
                  <w:r w:rsidRPr="00D43F7A">
                    <w:rPr>
                      <w:rFonts w:asciiTheme="majorBidi" w:eastAsiaTheme="minorEastAsia" w:hAnsiTheme="majorBidi" w:cstheme="majorBidi"/>
                      <w:sz w:val="22"/>
                      <w:szCs w:val="22"/>
                    </w:rPr>
                    <w:t xml:space="preserve"> </w:t>
                  </w:r>
                  <w:r w:rsidRPr="00D43F7A">
                    <w:rPr>
                      <w:rFonts w:asciiTheme="majorBidi" w:hAnsiTheme="majorBidi" w:cstheme="majorBidi"/>
                      <w:sz w:val="22"/>
                      <w:szCs w:val="22"/>
                    </w:rPr>
                    <w:t>du niveau atomique d’orbitale «d», les intégrales de saut « </w:t>
                  </w:r>
                  <m:oMath>
                    <m:sSub>
                      <m:sSubPr>
                        <m:ctrlPr>
                          <w:rPr>
                            <w:rFonts w:ascii="Cambria Math" w:eastAsia="cmr12" w:hAnsiTheme="majorBidi" w:cstheme="majorBidi"/>
                            <w:i/>
                            <w:sz w:val="22"/>
                            <w:szCs w:val="22"/>
                          </w:rPr>
                        </m:ctrlPr>
                      </m:sSubPr>
                      <m:e>
                        <m:r>
                          <w:rPr>
                            <w:rFonts w:ascii="Cambria Math" w:eastAsia="cmr12" w:hAnsi="Cambria Math" w:cstheme="majorBidi"/>
                            <w:sz w:val="22"/>
                            <w:szCs w:val="22"/>
                          </w:rPr>
                          <m:t>V</m:t>
                        </m:r>
                      </m:e>
                      <m:sub>
                        <m:r>
                          <w:rPr>
                            <w:rFonts w:ascii="Cambria Math" w:eastAsia="cmr12" w:hAnsi="Cambria Math" w:cstheme="majorBidi"/>
                            <w:sz w:val="22"/>
                            <w:szCs w:val="22"/>
                          </w:rPr>
                          <m:t>ddσ</m:t>
                        </m:r>
                      </m:sub>
                    </m:sSub>
                    <m:r>
                      <w:rPr>
                        <w:rFonts w:ascii="Cambria Math" w:eastAsia="cmr12" w:hAnsiTheme="majorBidi" w:cstheme="majorBidi"/>
                        <w:sz w:val="22"/>
                        <w:szCs w:val="22"/>
                      </w:rPr>
                      <m:t xml:space="preserve">, </m:t>
                    </m:r>
                    <m:sSub>
                      <m:sSubPr>
                        <m:ctrlPr>
                          <w:rPr>
                            <w:rFonts w:ascii="Cambria Math" w:eastAsia="cmr12" w:hAnsiTheme="majorBidi" w:cstheme="majorBidi"/>
                            <w:i/>
                            <w:sz w:val="22"/>
                            <w:szCs w:val="22"/>
                          </w:rPr>
                        </m:ctrlPr>
                      </m:sSubPr>
                      <m:e>
                        <m:r>
                          <w:rPr>
                            <w:rFonts w:ascii="Cambria Math" w:eastAsia="cmr12" w:hAnsi="Cambria Math" w:cstheme="majorBidi"/>
                            <w:sz w:val="22"/>
                            <w:szCs w:val="22"/>
                          </w:rPr>
                          <m:t>V</m:t>
                        </m:r>
                      </m:e>
                      <m:sub>
                        <m:r>
                          <w:rPr>
                            <w:rFonts w:ascii="Cambria Math" w:eastAsia="cmr12" w:hAnsi="Cambria Math" w:cstheme="majorBidi"/>
                            <w:sz w:val="22"/>
                            <w:szCs w:val="22"/>
                          </w:rPr>
                          <m:t>ddπ</m:t>
                        </m:r>
                      </m:sub>
                    </m:sSub>
                    <m:r>
                      <w:rPr>
                        <w:rFonts w:ascii="Cambria Math" w:eastAsia="cmr12" w:hAnsiTheme="majorBidi" w:cstheme="majorBidi"/>
                        <w:sz w:val="22"/>
                        <w:szCs w:val="22"/>
                      </w:rPr>
                      <m:t xml:space="preserve">, </m:t>
                    </m:r>
                    <m:sSub>
                      <m:sSubPr>
                        <m:ctrlPr>
                          <w:rPr>
                            <w:rFonts w:ascii="Cambria Math" w:eastAsia="cmr12" w:hAnsiTheme="majorBidi" w:cstheme="majorBidi"/>
                            <w:i/>
                            <w:sz w:val="22"/>
                            <w:szCs w:val="22"/>
                          </w:rPr>
                        </m:ctrlPr>
                      </m:sSubPr>
                      <m:e>
                        <m:r>
                          <w:rPr>
                            <w:rFonts w:ascii="Cambria Math" w:eastAsia="cmr12" w:hAnsi="Cambria Math" w:cstheme="majorBidi"/>
                            <w:sz w:val="22"/>
                            <w:szCs w:val="22"/>
                          </w:rPr>
                          <m:t>V</m:t>
                        </m:r>
                      </m:e>
                      <m:sub>
                        <m:r>
                          <w:rPr>
                            <w:rFonts w:ascii="Cambria Math" w:eastAsia="cmr12" w:hAnsi="Cambria Math" w:cstheme="majorBidi"/>
                            <w:sz w:val="22"/>
                            <w:szCs w:val="22"/>
                          </w:rPr>
                          <m:t>ddδ</m:t>
                        </m:r>
                      </m:sub>
                    </m:sSub>
                  </m:oMath>
                  <w:r w:rsidRPr="00D43F7A">
                    <w:rPr>
                      <w:rFonts w:asciiTheme="majorBidi" w:hAnsiTheme="majorBidi" w:cstheme="majorBidi"/>
                      <w:sz w:val="22"/>
                      <w:szCs w:val="22"/>
                    </w:rPr>
                    <w:t xml:space="preserve">» et le rayon atomique </w:t>
                  </w:r>
                  <m:oMath>
                    <m:sSub>
                      <m:sSubPr>
                        <m:ctrlPr>
                          <w:rPr>
                            <w:rFonts w:ascii="Cambria Math" w:eastAsia="cmr12" w:hAnsiTheme="majorBidi" w:cstheme="majorBidi"/>
                            <w:i/>
                            <w:sz w:val="22"/>
                            <w:szCs w:val="22"/>
                          </w:rPr>
                        </m:ctrlPr>
                      </m:sSubPr>
                      <m:e>
                        <m:r>
                          <w:rPr>
                            <w:rFonts w:ascii="Cambria Math" w:eastAsia="cmr12" w:hAnsiTheme="majorBidi" w:cstheme="majorBidi"/>
                            <w:sz w:val="22"/>
                            <w:szCs w:val="22"/>
                          </w:rPr>
                          <m:t xml:space="preserve"> </m:t>
                        </m:r>
                        <m:r>
                          <w:rPr>
                            <w:rFonts w:ascii="Cambria Math" w:eastAsia="cmr12" w:hAnsi="Cambria Math" w:cstheme="majorBidi"/>
                            <w:sz w:val="22"/>
                            <w:szCs w:val="22"/>
                          </w:rPr>
                          <m:t>r</m:t>
                        </m:r>
                      </m:e>
                      <m:sub>
                        <m:r>
                          <w:rPr>
                            <w:rFonts w:ascii="Cambria Math" w:eastAsia="cmr12" w:hAnsi="Cambria Math" w:cstheme="majorBidi"/>
                            <w:sz w:val="22"/>
                            <w:szCs w:val="22"/>
                          </w:rPr>
                          <m:t>d</m:t>
                        </m:r>
                      </m:sub>
                    </m:sSub>
                  </m:oMath>
                  <w:r w:rsidRPr="00D43F7A">
                    <w:rPr>
                      <w:rFonts w:asciiTheme="majorBidi" w:hAnsiTheme="majorBidi" w:cstheme="majorBidi"/>
                      <w:sz w:val="22"/>
                      <w:szCs w:val="22"/>
                    </w:rPr>
                    <w:t xml:space="preserve">  du bloc «d». Les principes de base de la méthode de combinaison linéaire des orbitales atomiques (CLOA) ont été utilisés pour générer les datas d’apprentissage du réseau de neurones. Ces datas sont les calculs de bandes énergies pour un réseau hexagonal bidimensionnel. Les résultats ont montré la capacité des RNAs à estimer les quantités d'intérêts </w:t>
                  </w:r>
                  <m:oMath>
                    <m:sSub>
                      <m:sSubPr>
                        <m:ctrlPr>
                          <w:rPr>
                            <w:rFonts w:ascii="Cambria Math" w:eastAsia="cmr12" w:hAnsiTheme="majorBidi" w:cstheme="majorBidi"/>
                            <w:i/>
                            <w:sz w:val="22"/>
                            <w:szCs w:val="22"/>
                          </w:rPr>
                        </m:ctrlPr>
                      </m:sSubPr>
                      <m:e>
                        <m:r>
                          <w:rPr>
                            <w:rFonts w:ascii="Cambria Math" w:eastAsia="cmr12" w:hAnsi="Cambria Math" w:cstheme="majorBidi"/>
                            <w:sz w:val="22"/>
                            <w:szCs w:val="22"/>
                          </w:rPr>
                          <m:t>V</m:t>
                        </m:r>
                      </m:e>
                      <m:sub>
                        <m:r>
                          <w:rPr>
                            <w:rFonts w:ascii="Cambria Math" w:eastAsia="cmr12" w:hAnsi="Cambria Math" w:cstheme="majorBidi"/>
                            <w:sz w:val="22"/>
                            <w:szCs w:val="22"/>
                          </w:rPr>
                          <m:t>ddσ</m:t>
                        </m:r>
                      </m:sub>
                    </m:sSub>
                    <m:r>
                      <w:rPr>
                        <w:rFonts w:ascii="Cambria Math" w:eastAsia="cmr12" w:hAnsiTheme="majorBidi" w:cstheme="majorBidi"/>
                        <w:sz w:val="22"/>
                        <w:szCs w:val="22"/>
                      </w:rPr>
                      <m:t xml:space="preserve">, </m:t>
                    </m:r>
                    <m:sSub>
                      <m:sSubPr>
                        <m:ctrlPr>
                          <w:rPr>
                            <w:rFonts w:ascii="Cambria Math" w:eastAsia="cmr12" w:hAnsiTheme="majorBidi" w:cstheme="majorBidi"/>
                            <w:i/>
                            <w:sz w:val="22"/>
                            <w:szCs w:val="22"/>
                          </w:rPr>
                        </m:ctrlPr>
                      </m:sSubPr>
                      <m:e>
                        <m:r>
                          <w:rPr>
                            <w:rFonts w:ascii="Cambria Math" w:eastAsia="cmr12" w:hAnsiTheme="majorBidi" w:cstheme="majorBidi"/>
                            <w:sz w:val="22"/>
                            <w:szCs w:val="22"/>
                          </w:rPr>
                          <m:t xml:space="preserve"> </m:t>
                        </m:r>
                        <m:r>
                          <w:rPr>
                            <w:rFonts w:ascii="Cambria Math" w:eastAsia="cmr12" w:hAnsi="Cambria Math" w:cstheme="majorBidi"/>
                            <w:sz w:val="22"/>
                            <w:szCs w:val="22"/>
                          </w:rPr>
                          <m:t>V</m:t>
                        </m:r>
                      </m:e>
                      <m:sub>
                        <m:r>
                          <w:rPr>
                            <w:rFonts w:ascii="Cambria Math" w:eastAsia="cmr12" w:hAnsi="Cambria Math" w:cstheme="majorBidi"/>
                            <w:sz w:val="22"/>
                            <w:szCs w:val="22"/>
                          </w:rPr>
                          <m:t>ddπ</m:t>
                        </m:r>
                      </m:sub>
                    </m:sSub>
                    <m:r>
                      <w:rPr>
                        <w:rFonts w:ascii="Cambria Math" w:eastAsia="cmr12" w:hAnsiTheme="majorBidi" w:cstheme="majorBidi"/>
                        <w:sz w:val="22"/>
                        <w:szCs w:val="22"/>
                      </w:rPr>
                      <m:t xml:space="preserve">, </m:t>
                    </m:r>
                    <m:sSub>
                      <m:sSubPr>
                        <m:ctrlPr>
                          <w:rPr>
                            <w:rFonts w:ascii="Cambria Math" w:eastAsia="cmr12" w:hAnsiTheme="majorBidi" w:cstheme="majorBidi"/>
                            <w:i/>
                            <w:sz w:val="22"/>
                            <w:szCs w:val="22"/>
                          </w:rPr>
                        </m:ctrlPr>
                      </m:sSubPr>
                      <m:e>
                        <m:r>
                          <w:rPr>
                            <w:rFonts w:ascii="Cambria Math" w:eastAsia="cmr12" w:hAnsiTheme="majorBidi" w:cstheme="majorBidi"/>
                            <w:sz w:val="22"/>
                            <w:szCs w:val="22"/>
                          </w:rPr>
                          <m:t xml:space="preserve"> </m:t>
                        </m:r>
                        <m:r>
                          <w:rPr>
                            <w:rFonts w:ascii="Cambria Math" w:eastAsia="cmr12" w:hAnsi="Cambria Math" w:cstheme="majorBidi"/>
                            <w:sz w:val="22"/>
                            <w:szCs w:val="22"/>
                          </w:rPr>
                          <m:t>V</m:t>
                        </m:r>
                      </m:e>
                      <m:sub>
                        <m:r>
                          <w:rPr>
                            <w:rFonts w:ascii="Cambria Math" w:eastAsia="cmr12" w:hAnsi="Cambria Math" w:cstheme="majorBidi"/>
                            <w:sz w:val="22"/>
                            <w:szCs w:val="22"/>
                          </w:rPr>
                          <m:t>ddδ</m:t>
                        </m:r>
                      </m:sub>
                    </m:sSub>
                    <m:r>
                      <w:rPr>
                        <w:rFonts w:ascii="Cambria Math" w:eastAsia="cmr12" w:hAnsiTheme="majorBidi" w:cstheme="majorBidi"/>
                        <w:sz w:val="22"/>
                        <w:szCs w:val="22"/>
                      </w:rPr>
                      <m:t>,</m:t>
                    </m:r>
                    <m:sSub>
                      <m:sSubPr>
                        <m:ctrlPr>
                          <w:rPr>
                            <w:rFonts w:ascii="Cambria Math" w:eastAsia="cmr12" w:hAnsiTheme="majorBidi" w:cstheme="majorBidi"/>
                            <w:i/>
                            <w:sz w:val="22"/>
                            <w:szCs w:val="22"/>
                          </w:rPr>
                        </m:ctrlPr>
                      </m:sSubPr>
                      <m:e>
                        <m:r>
                          <w:rPr>
                            <w:rFonts w:ascii="Cambria Math" w:eastAsia="cmr12" w:hAnsiTheme="majorBidi" w:cstheme="majorBidi"/>
                            <w:sz w:val="22"/>
                            <w:szCs w:val="22"/>
                          </w:rPr>
                          <m:t xml:space="preserve"> </m:t>
                        </m:r>
                        <m:r>
                          <w:rPr>
                            <w:rFonts w:ascii="Cambria Math" w:eastAsia="cmr12" w:hAnsi="Cambria Math" w:cstheme="majorBidi"/>
                            <w:sz w:val="22"/>
                            <w:szCs w:val="22"/>
                          </w:rPr>
                          <m:t>ϵ</m:t>
                        </m:r>
                      </m:e>
                      <m:sub>
                        <m:r>
                          <w:rPr>
                            <w:rFonts w:ascii="Cambria Math" w:eastAsia="cmr12" w:hAnsi="Cambria Math" w:cstheme="majorBidi"/>
                            <w:sz w:val="22"/>
                            <w:szCs w:val="22"/>
                          </w:rPr>
                          <m:t>d</m:t>
                        </m:r>
                      </m:sub>
                    </m:sSub>
                  </m:oMath>
                  <w:r w:rsidRPr="00D43F7A">
                    <w:rPr>
                      <w:rFonts w:asciiTheme="majorBidi" w:hAnsiTheme="majorBidi" w:cstheme="majorBidi"/>
                      <w:sz w:val="22"/>
                      <w:szCs w:val="22"/>
                    </w:rPr>
                    <w:t xml:space="preserve"> et </w:t>
                  </w:r>
                  <m:oMath>
                    <m:sSub>
                      <m:sSubPr>
                        <m:ctrlPr>
                          <w:rPr>
                            <w:rFonts w:ascii="Cambria Math" w:eastAsia="cmr12" w:hAnsiTheme="majorBidi" w:cstheme="majorBidi"/>
                            <w:i/>
                            <w:sz w:val="22"/>
                            <w:szCs w:val="22"/>
                          </w:rPr>
                        </m:ctrlPr>
                      </m:sSubPr>
                      <m:e>
                        <m:r>
                          <w:rPr>
                            <w:rFonts w:ascii="Cambria Math" w:eastAsia="cmr12" w:hAnsi="Cambria Math" w:cstheme="majorBidi"/>
                            <w:sz w:val="22"/>
                            <w:szCs w:val="22"/>
                          </w:rPr>
                          <m:t>r</m:t>
                        </m:r>
                      </m:e>
                      <m:sub>
                        <m:r>
                          <w:rPr>
                            <w:rFonts w:ascii="Cambria Math" w:eastAsia="cmr12" w:hAnsi="Cambria Math" w:cstheme="majorBidi"/>
                            <w:sz w:val="22"/>
                            <w:szCs w:val="22"/>
                          </w:rPr>
                          <m:t>d</m:t>
                        </m:r>
                      </m:sub>
                    </m:sSub>
                  </m:oMath>
                  <w:r w:rsidRPr="00D43F7A">
                    <w:rPr>
                      <w:rFonts w:asciiTheme="majorBidi" w:hAnsiTheme="majorBidi" w:cstheme="majorBidi"/>
                      <w:sz w:val="22"/>
                      <w:szCs w:val="22"/>
                    </w:rPr>
                    <w:t xml:space="preserve"> pour les métaux de transition.</w:t>
                  </w:r>
                </w:p>
                <w:p w:rsidR="00B310CC" w:rsidRPr="00FE0671" w:rsidRDefault="00B310CC" w:rsidP="00FE0671">
                  <w:pPr>
                    <w:pStyle w:val="FrameContents"/>
                    <w:spacing w:line="360" w:lineRule="auto"/>
                    <w:jc w:val="both"/>
                    <w:rPr>
                      <w:sz w:val="22"/>
                      <w:szCs w:val="22"/>
                    </w:rPr>
                  </w:pPr>
                </w:p>
                <w:p w:rsidR="00FE0671" w:rsidRPr="00FE0671" w:rsidRDefault="00FE0671" w:rsidP="00FE0671">
                  <w:pPr>
                    <w:pStyle w:val="FrameContents"/>
                    <w:spacing w:line="360" w:lineRule="auto"/>
                    <w:jc w:val="both"/>
                    <w:rPr>
                      <w:sz w:val="22"/>
                      <w:szCs w:val="22"/>
                    </w:rPr>
                  </w:pPr>
                  <w:r w:rsidRPr="00FE0671">
                    <w:rPr>
                      <w:sz w:val="22"/>
                      <w:szCs w:val="22"/>
                    </w:rPr>
                    <w:t>En outre, une étude théorique de la modélisation par les réseaux de neurones est d'établie pour prédire les structures 2D des surfaces de cristal. Dans les surfaces des matériaux, les atomes peuvent être disposés dans différentes possibilités définissant plusieurs configurations 2D. Notre contribution consiste à utiliser le réseau de vibrations des structures 2D parfaites par la notation de Wood pour créer un ensemble d’entrée-sortie pour alimenter le modèle neuronal. Les données d'entrée sont données par les modes de fréquence sur les points de haute symétrie (HSP) et la vitesse du groupe. Les données de sortie sont données par les vecteurs de base correspondant à la reconstruction de surface et l'angle de rotation qui aligne la cellule unitaire de la surface reconstruite.</w:t>
                  </w:r>
                </w:p>
                <w:p w:rsidR="00B310CC" w:rsidRDefault="00B310CC" w:rsidP="00B00948">
                  <w:pPr>
                    <w:pStyle w:val="FrameContents"/>
                    <w:spacing w:line="276" w:lineRule="auto"/>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ind w:firstLine="708"/>
                    <w:jc w:val="both"/>
                    <w:rPr>
                      <w:sz w:val="22"/>
                      <w:szCs w:val="22"/>
                    </w:rPr>
                  </w:pPr>
                </w:p>
                <w:p w:rsidR="00B310CC" w:rsidRDefault="00B310CC">
                  <w:pPr>
                    <w:pStyle w:val="FrameContents"/>
                    <w:spacing w:line="276" w:lineRule="auto"/>
                    <w:jc w:val="both"/>
                  </w:pPr>
                  <w:r>
                    <w:rPr>
                      <w:b/>
                      <w:u w:val="single"/>
                    </w:rPr>
                    <w:t>Mots clés</w:t>
                  </w:r>
                  <w:r>
                    <w:rPr>
                      <w:b/>
                    </w:rPr>
                    <w:t> : </w:t>
                  </w:r>
                </w:p>
                <w:p w:rsidR="00B310CC" w:rsidRDefault="00B310CC">
                  <w:pPr>
                    <w:pStyle w:val="FrameContents"/>
                    <w:spacing w:line="276" w:lineRule="auto"/>
                    <w:jc w:val="both"/>
                  </w:pPr>
                </w:p>
                <w:p w:rsidR="00B310CC" w:rsidRDefault="00B310CC">
                  <w:pPr>
                    <w:pStyle w:val="FrameContents"/>
                    <w:spacing w:line="276" w:lineRule="auto"/>
                    <w:jc w:val="both"/>
                  </w:pPr>
                </w:p>
              </w:txbxContent>
            </v:textbox>
          </v:rect>
        </w:pict>
      </w:r>
    </w:p>
    <w:p w:rsidR="00A77285" w:rsidRPr="00826180" w:rsidRDefault="00A77285" w:rsidP="004B2D5F">
      <w:pPr>
        <w:spacing w:line="276" w:lineRule="auto"/>
        <w:jc w:val="center"/>
      </w:pPr>
    </w:p>
    <w:p w:rsidR="00A77285" w:rsidRPr="00826180" w:rsidRDefault="00A77285" w:rsidP="004B2D5F">
      <w:pPr>
        <w:spacing w:line="276" w:lineRule="auto"/>
        <w:jc w:val="center"/>
      </w:pPr>
    </w:p>
    <w:p w:rsidR="00A77285" w:rsidRPr="00826180" w:rsidRDefault="00904579" w:rsidP="004B2D5F">
      <w:pPr>
        <w:spacing w:line="276" w:lineRule="auto"/>
        <w:jc w:val="center"/>
      </w:pPr>
      <w:r w:rsidRPr="00826180">
        <w:t>Faculté de Physique, USTHB</w:t>
      </w:r>
    </w:p>
    <w:p w:rsidR="00A77285" w:rsidRPr="00826180" w:rsidRDefault="00A77285" w:rsidP="004B2D5F">
      <w:pPr>
        <w:spacing w:line="276" w:lineRule="auto"/>
        <w:jc w:val="cente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Default="00A77285" w:rsidP="004B2D5F">
      <w:pPr>
        <w:jc w:val="center"/>
        <w:rPr>
          <w:sz w:val="28"/>
          <w:szCs w:val="28"/>
        </w:rPr>
      </w:pPr>
    </w:p>
    <w:p w:rsidR="00FE0671" w:rsidRDefault="00FE0671" w:rsidP="004B2D5F">
      <w:pPr>
        <w:jc w:val="center"/>
        <w:rPr>
          <w:sz w:val="28"/>
          <w:szCs w:val="28"/>
        </w:rPr>
      </w:pPr>
    </w:p>
    <w:p w:rsidR="00FE0671" w:rsidRPr="00826180" w:rsidRDefault="00FE0671"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A77285" w:rsidRPr="00826180" w:rsidRDefault="00A77285" w:rsidP="004B2D5F">
      <w:pPr>
        <w:jc w:val="center"/>
        <w:rPr>
          <w:sz w:val="28"/>
          <w:szCs w:val="28"/>
        </w:rPr>
      </w:pPr>
    </w:p>
    <w:p w:rsidR="001F5C21" w:rsidRDefault="001F5C21" w:rsidP="00FE0671">
      <w:pPr>
        <w:jc w:val="both"/>
        <w:rPr>
          <w:b/>
          <w:bCs/>
          <w:sz w:val="22"/>
          <w:szCs w:val="22"/>
        </w:rPr>
      </w:pPr>
      <w:bookmarkStart w:id="0" w:name="_GoBack"/>
      <w:bookmarkEnd w:id="0"/>
    </w:p>
    <w:sectPr w:rsidR="001F5C21" w:rsidSect="001423E1">
      <w:pgSz w:w="11906" w:h="16838"/>
      <w:pgMar w:top="1417" w:right="1417" w:bottom="851" w:left="1417" w:header="0" w:footer="0" w:gutter="0"/>
      <w:cols w:space="720"/>
      <w:formProt w:val="0"/>
      <w:docGrid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2D25" w:rsidRDefault="005D2D25" w:rsidP="007C5F90">
      <w:r>
        <w:separator/>
      </w:r>
    </w:p>
  </w:endnote>
  <w:endnote w:type="continuationSeparator" w:id="0">
    <w:p w:rsidR="005D2D25" w:rsidRDefault="005D2D25" w:rsidP="007C5F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roid Sans Fallback">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Liberation Sans">
    <w:altName w:val="Arial"/>
    <w:charset w:val="01"/>
    <w:family w:val="swiss"/>
    <w:pitch w:val="variable"/>
  </w:font>
  <w:font w:name="FreeSans">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mr12">
    <w:altName w:val="Arial"/>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2D25" w:rsidRDefault="005D2D25" w:rsidP="007C5F90">
      <w:r>
        <w:separator/>
      </w:r>
    </w:p>
  </w:footnote>
  <w:footnote w:type="continuationSeparator" w:id="0">
    <w:p w:rsidR="005D2D25" w:rsidRDefault="005D2D25" w:rsidP="007C5F9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1010"/>
      </v:shape>
    </w:pict>
  </w:numPicBullet>
  <w:abstractNum w:abstractNumId="0">
    <w:nsid w:val="00E572E8"/>
    <w:multiLevelType w:val="hybridMultilevel"/>
    <w:tmpl w:val="8F5C59E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3686643"/>
    <w:multiLevelType w:val="hybridMultilevel"/>
    <w:tmpl w:val="A448E8B4"/>
    <w:lvl w:ilvl="0" w:tplc="04987B26">
      <w:start w:val="1"/>
      <w:numFmt w:val="decimal"/>
      <w:lvlText w:val="[%1]"/>
      <w:lvlJc w:val="left"/>
      <w:pPr>
        <w:ind w:left="1778"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2">
    <w:nsid w:val="03743B84"/>
    <w:multiLevelType w:val="hybridMultilevel"/>
    <w:tmpl w:val="0BA89AFA"/>
    <w:lvl w:ilvl="0" w:tplc="040C0005">
      <w:start w:val="1"/>
      <w:numFmt w:val="bullet"/>
      <w:lvlText w:val=""/>
      <w:lvlJc w:val="left"/>
      <w:pPr>
        <w:ind w:left="420" w:hanging="360"/>
      </w:pPr>
      <w:rPr>
        <w:rFonts w:ascii="Wingdings" w:hAnsi="Wingdings" w:hint="default"/>
      </w:rPr>
    </w:lvl>
    <w:lvl w:ilvl="1" w:tplc="040C0003" w:tentative="1">
      <w:start w:val="1"/>
      <w:numFmt w:val="bullet"/>
      <w:lvlText w:val="o"/>
      <w:lvlJc w:val="left"/>
      <w:pPr>
        <w:ind w:left="1140" w:hanging="360"/>
      </w:pPr>
      <w:rPr>
        <w:rFonts w:ascii="Courier New" w:hAnsi="Courier New" w:cs="Courier New" w:hint="default"/>
      </w:rPr>
    </w:lvl>
    <w:lvl w:ilvl="2" w:tplc="040C0005" w:tentative="1">
      <w:start w:val="1"/>
      <w:numFmt w:val="bullet"/>
      <w:lvlText w:val=""/>
      <w:lvlJc w:val="left"/>
      <w:pPr>
        <w:ind w:left="1860" w:hanging="360"/>
      </w:pPr>
      <w:rPr>
        <w:rFonts w:ascii="Wingdings" w:hAnsi="Wingdings" w:hint="default"/>
      </w:rPr>
    </w:lvl>
    <w:lvl w:ilvl="3" w:tplc="040C0001" w:tentative="1">
      <w:start w:val="1"/>
      <w:numFmt w:val="bullet"/>
      <w:lvlText w:val=""/>
      <w:lvlJc w:val="left"/>
      <w:pPr>
        <w:ind w:left="2580" w:hanging="360"/>
      </w:pPr>
      <w:rPr>
        <w:rFonts w:ascii="Symbol" w:hAnsi="Symbol" w:hint="default"/>
      </w:rPr>
    </w:lvl>
    <w:lvl w:ilvl="4" w:tplc="040C0003" w:tentative="1">
      <w:start w:val="1"/>
      <w:numFmt w:val="bullet"/>
      <w:lvlText w:val="o"/>
      <w:lvlJc w:val="left"/>
      <w:pPr>
        <w:ind w:left="3300" w:hanging="360"/>
      </w:pPr>
      <w:rPr>
        <w:rFonts w:ascii="Courier New" w:hAnsi="Courier New" w:cs="Courier New" w:hint="default"/>
      </w:rPr>
    </w:lvl>
    <w:lvl w:ilvl="5" w:tplc="040C0005" w:tentative="1">
      <w:start w:val="1"/>
      <w:numFmt w:val="bullet"/>
      <w:lvlText w:val=""/>
      <w:lvlJc w:val="left"/>
      <w:pPr>
        <w:ind w:left="4020" w:hanging="360"/>
      </w:pPr>
      <w:rPr>
        <w:rFonts w:ascii="Wingdings" w:hAnsi="Wingdings" w:hint="default"/>
      </w:rPr>
    </w:lvl>
    <w:lvl w:ilvl="6" w:tplc="040C0001" w:tentative="1">
      <w:start w:val="1"/>
      <w:numFmt w:val="bullet"/>
      <w:lvlText w:val=""/>
      <w:lvlJc w:val="left"/>
      <w:pPr>
        <w:ind w:left="4740" w:hanging="360"/>
      </w:pPr>
      <w:rPr>
        <w:rFonts w:ascii="Symbol" w:hAnsi="Symbol" w:hint="default"/>
      </w:rPr>
    </w:lvl>
    <w:lvl w:ilvl="7" w:tplc="040C0003" w:tentative="1">
      <w:start w:val="1"/>
      <w:numFmt w:val="bullet"/>
      <w:lvlText w:val="o"/>
      <w:lvlJc w:val="left"/>
      <w:pPr>
        <w:ind w:left="5460" w:hanging="360"/>
      </w:pPr>
      <w:rPr>
        <w:rFonts w:ascii="Courier New" w:hAnsi="Courier New" w:cs="Courier New" w:hint="default"/>
      </w:rPr>
    </w:lvl>
    <w:lvl w:ilvl="8" w:tplc="040C0005" w:tentative="1">
      <w:start w:val="1"/>
      <w:numFmt w:val="bullet"/>
      <w:lvlText w:val=""/>
      <w:lvlJc w:val="left"/>
      <w:pPr>
        <w:ind w:left="6180" w:hanging="360"/>
      </w:pPr>
      <w:rPr>
        <w:rFonts w:ascii="Wingdings" w:hAnsi="Wingdings" w:hint="default"/>
      </w:rPr>
    </w:lvl>
  </w:abstractNum>
  <w:abstractNum w:abstractNumId="3">
    <w:nsid w:val="061F04B5"/>
    <w:multiLevelType w:val="hybridMultilevel"/>
    <w:tmpl w:val="0C10249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65819BE"/>
    <w:multiLevelType w:val="hybridMultilevel"/>
    <w:tmpl w:val="5260BB5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8124FDD"/>
    <w:multiLevelType w:val="multilevel"/>
    <w:tmpl w:val="8A464B70"/>
    <w:lvl w:ilvl="0">
      <w:start w:val="1"/>
      <w:numFmt w:val="decimal"/>
      <w:lvlText w:val="%1."/>
      <w:lvlJc w:val="left"/>
      <w:pPr>
        <w:ind w:left="720" w:hanging="360"/>
      </w:pPr>
      <w:rPr>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6">
    <w:nsid w:val="084040FC"/>
    <w:multiLevelType w:val="hybridMultilevel"/>
    <w:tmpl w:val="A25AC71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8431573"/>
    <w:multiLevelType w:val="hybridMultilevel"/>
    <w:tmpl w:val="08D2B2BC"/>
    <w:lvl w:ilvl="0" w:tplc="C7A6C54A">
      <w:start w:val="4"/>
      <w:numFmt w:val="upperRoman"/>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08571D04"/>
    <w:multiLevelType w:val="hybridMultilevel"/>
    <w:tmpl w:val="3E9425B0"/>
    <w:lvl w:ilvl="0" w:tplc="96969226">
      <w:start w:val="1"/>
      <w:numFmt w:val="lowerRoman"/>
      <w:lvlText w:val="(%1)"/>
      <w:lvlJc w:val="left"/>
      <w:pPr>
        <w:ind w:left="1145" w:hanging="72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9">
    <w:nsid w:val="0A2D0084"/>
    <w:multiLevelType w:val="hybridMultilevel"/>
    <w:tmpl w:val="E5045F68"/>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0B277B90"/>
    <w:multiLevelType w:val="hybridMultilevel"/>
    <w:tmpl w:val="1992748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0566071"/>
    <w:multiLevelType w:val="hybridMultilevel"/>
    <w:tmpl w:val="1242C9DE"/>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137C3662"/>
    <w:multiLevelType w:val="hybridMultilevel"/>
    <w:tmpl w:val="2B6E87D4"/>
    <w:lvl w:ilvl="0" w:tplc="CD189860">
      <w:start w:val="1"/>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15CD0AF8"/>
    <w:multiLevelType w:val="hybridMultilevel"/>
    <w:tmpl w:val="ACF0EFD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163407F4"/>
    <w:multiLevelType w:val="hybridMultilevel"/>
    <w:tmpl w:val="8BF013D4"/>
    <w:lvl w:ilvl="0" w:tplc="04987B2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7194684"/>
    <w:multiLevelType w:val="multilevel"/>
    <w:tmpl w:val="E05235F2"/>
    <w:lvl w:ilvl="0">
      <w:start w:val="5"/>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177769D0"/>
    <w:multiLevelType w:val="hybridMultilevel"/>
    <w:tmpl w:val="E528C95C"/>
    <w:lvl w:ilvl="0" w:tplc="03EEFC76">
      <w:start w:val="3"/>
      <w:numFmt w:val="bullet"/>
      <w:lvlText w:val="-"/>
      <w:lvlJc w:val="left"/>
      <w:pPr>
        <w:ind w:left="720" w:hanging="360"/>
      </w:pPr>
      <w:rPr>
        <w:rFonts w:ascii="Times New Roman" w:eastAsia="Arial"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1838469A"/>
    <w:multiLevelType w:val="hybridMultilevel"/>
    <w:tmpl w:val="B55071D6"/>
    <w:lvl w:ilvl="0" w:tplc="040C0001">
      <w:start w:val="1"/>
      <w:numFmt w:val="bullet"/>
      <w:lvlText w:val=""/>
      <w:lvlJc w:val="left"/>
      <w:pPr>
        <w:ind w:left="765" w:hanging="360"/>
      </w:pPr>
      <w:rPr>
        <w:rFonts w:ascii="Symbol" w:hAnsi="Symbol"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18">
    <w:nsid w:val="1B467DF2"/>
    <w:multiLevelType w:val="hybridMultilevel"/>
    <w:tmpl w:val="57F0180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1CA76B80"/>
    <w:multiLevelType w:val="hybridMultilevel"/>
    <w:tmpl w:val="A984E08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221419AE"/>
    <w:multiLevelType w:val="hybridMultilevel"/>
    <w:tmpl w:val="A2AE85E6"/>
    <w:lvl w:ilvl="0" w:tplc="040C0001">
      <w:start w:val="1"/>
      <w:numFmt w:val="bullet"/>
      <w:lvlText w:val=""/>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24C713A6"/>
    <w:multiLevelType w:val="hybridMultilevel"/>
    <w:tmpl w:val="0A9A2E70"/>
    <w:lvl w:ilvl="0" w:tplc="C3122E14">
      <w:start w:val="3"/>
      <w:numFmt w:val="bullet"/>
      <w:lvlText w:val="-"/>
      <w:lvlJc w:val="left"/>
      <w:pPr>
        <w:ind w:left="720" w:hanging="360"/>
      </w:pPr>
      <w:rPr>
        <w:rFonts w:ascii="Times New Roman" w:eastAsia="Arial"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26571425"/>
    <w:multiLevelType w:val="hybridMultilevel"/>
    <w:tmpl w:val="AD9E1C0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27331C6C"/>
    <w:multiLevelType w:val="hybridMultilevel"/>
    <w:tmpl w:val="C34A981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276D418A"/>
    <w:multiLevelType w:val="hybridMultilevel"/>
    <w:tmpl w:val="9A3C54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2D5A01B1"/>
    <w:multiLevelType w:val="multilevel"/>
    <w:tmpl w:val="18664A1C"/>
    <w:lvl w:ilvl="0">
      <w:start w:val="5"/>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3A877D64"/>
    <w:multiLevelType w:val="singleLevel"/>
    <w:tmpl w:val="232E1E08"/>
    <w:lvl w:ilvl="0">
      <w:start w:val="1"/>
      <w:numFmt w:val="decimal"/>
      <w:lvlText w:val="[%1]"/>
      <w:lvlJc w:val="left"/>
      <w:pPr>
        <w:tabs>
          <w:tab w:val="num" w:pos="360"/>
        </w:tabs>
        <w:ind w:left="360" w:hanging="360"/>
      </w:pPr>
      <w:rPr>
        <w:i w:val="0"/>
        <w:iCs w:val="0"/>
        <w:strike w:val="0"/>
        <w:sz w:val="20"/>
        <w:szCs w:val="20"/>
      </w:rPr>
    </w:lvl>
  </w:abstractNum>
  <w:abstractNum w:abstractNumId="27">
    <w:nsid w:val="48AB1CF0"/>
    <w:multiLevelType w:val="multilevel"/>
    <w:tmpl w:val="BD1EA244"/>
    <w:lvl w:ilvl="0">
      <w:start w:val="4"/>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nsid w:val="4B3165D6"/>
    <w:multiLevelType w:val="hybridMultilevel"/>
    <w:tmpl w:val="0650A4EC"/>
    <w:lvl w:ilvl="0" w:tplc="2E5A7C96">
      <w:start w:val="1"/>
      <w:numFmt w:val="lowerRoman"/>
      <w:lvlText w:val="(%1)"/>
      <w:lvlJc w:val="left"/>
      <w:pPr>
        <w:ind w:left="1145" w:hanging="72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29">
    <w:nsid w:val="4C8F3F31"/>
    <w:multiLevelType w:val="multilevel"/>
    <w:tmpl w:val="EFA2B29C"/>
    <w:lvl w:ilvl="0">
      <w:start w:val="4"/>
      <w:numFmt w:val="decimal"/>
      <w:lvlText w:val="%1."/>
      <w:lvlJc w:val="left"/>
      <w:pPr>
        <w:ind w:left="360" w:hanging="36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nsid w:val="4CB20ABA"/>
    <w:multiLevelType w:val="hybridMultilevel"/>
    <w:tmpl w:val="4020666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51DC2474"/>
    <w:multiLevelType w:val="multilevel"/>
    <w:tmpl w:val="59C8A414"/>
    <w:lvl w:ilvl="0">
      <w:start w:val="3"/>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nsid w:val="56596CB6"/>
    <w:multiLevelType w:val="multilevel"/>
    <w:tmpl w:val="AFBAF7E8"/>
    <w:lvl w:ilvl="0">
      <w:start w:val="5"/>
      <w:numFmt w:val="decimal"/>
      <w:lvlText w:val="%1."/>
      <w:lvlJc w:val="left"/>
      <w:pPr>
        <w:ind w:left="540" w:hanging="54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nsid w:val="585B711B"/>
    <w:multiLevelType w:val="multilevel"/>
    <w:tmpl w:val="BF98E11A"/>
    <w:lvl w:ilvl="0">
      <w:start w:val="2"/>
      <w:numFmt w:val="decimal"/>
      <w:lvlText w:val="%1."/>
      <w:lvlJc w:val="left"/>
      <w:pPr>
        <w:ind w:left="360" w:hanging="360"/>
      </w:pPr>
      <w:rPr>
        <w:rFonts w:hint="default"/>
        <w:b/>
      </w:rPr>
    </w:lvl>
    <w:lvl w:ilvl="1">
      <w:start w:val="4"/>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34">
    <w:nsid w:val="5CC42362"/>
    <w:multiLevelType w:val="hybridMultilevel"/>
    <w:tmpl w:val="2182BB4E"/>
    <w:lvl w:ilvl="0" w:tplc="0409000F">
      <w:start w:val="1"/>
      <w:numFmt w:val="bullet"/>
      <w:lvlText w:val=""/>
      <w:lvlJc w:val="left"/>
      <w:pPr>
        <w:ind w:left="720" w:hanging="360"/>
      </w:pPr>
      <w:rPr>
        <w:rFonts w:ascii="Wingdings" w:hAnsi="Wingdings"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nsid w:val="5E390BE0"/>
    <w:multiLevelType w:val="hybridMultilevel"/>
    <w:tmpl w:val="B686BBE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65177CB3"/>
    <w:multiLevelType w:val="hybridMultilevel"/>
    <w:tmpl w:val="84AE8D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69FD5EF6"/>
    <w:multiLevelType w:val="multilevel"/>
    <w:tmpl w:val="A0B26F5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strike w:val="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8">
    <w:nsid w:val="734039E7"/>
    <w:multiLevelType w:val="hybridMultilevel"/>
    <w:tmpl w:val="5E5ECFA4"/>
    <w:lvl w:ilvl="0" w:tplc="8C9EFEC0">
      <w:start w:val="1"/>
      <w:numFmt w:val="decimal"/>
      <w:lvlText w:val="%1-"/>
      <w:lvlJc w:val="left"/>
      <w:pPr>
        <w:ind w:left="720" w:hanging="360"/>
      </w:pPr>
      <w:rPr>
        <w:rFonts w:asciiTheme="majorBidi" w:hAnsiTheme="majorBidi" w:cstheme="majorBidi" w:hint="default"/>
        <w:sz w:val="24"/>
      </w:rPr>
    </w:lvl>
    <w:lvl w:ilvl="1" w:tplc="D228DB56" w:tentative="1">
      <w:start w:val="1"/>
      <w:numFmt w:val="lowerLetter"/>
      <w:lvlText w:val="%2."/>
      <w:lvlJc w:val="left"/>
      <w:pPr>
        <w:ind w:left="1440" w:hanging="360"/>
      </w:pPr>
    </w:lvl>
    <w:lvl w:ilvl="2" w:tplc="31EEEF54" w:tentative="1">
      <w:start w:val="1"/>
      <w:numFmt w:val="lowerRoman"/>
      <w:lvlText w:val="%3."/>
      <w:lvlJc w:val="right"/>
      <w:pPr>
        <w:ind w:left="2160" w:hanging="180"/>
      </w:pPr>
    </w:lvl>
    <w:lvl w:ilvl="3" w:tplc="FFECAB46" w:tentative="1">
      <w:start w:val="1"/>
      <w:numFmt w:val="decimal"/>
      <w:lvlText w:val="%4."/>
      <w:lvlJc w:val="left"/>
      <w:pPr>
        <w:ind w:left="2880" w:hanging="360"/>
      </w:pPr>
    </w:lvl>
    <w:lvl w:ilvl="4" w:tplc="0DF8691E" w:tentative="1">
      <w:start w:val="1"/>
      <w:numFmt w:val="lowerLetter"/>
      <w:lvlText w:val="%5."/>
      <w:lvlJc w:val="left"/>
      <w:pPr>
        <w:ind w:left="3600" w:hanging="360"/>
      </w:pPr>
    </w:lvl>
    <w:lvl w:ilvl="5" w:tplc="22509AE6" w:tentative="1">
      <w:start w:val="1"/>
      <w:numFmt w:val="lowerRoman"/>
      <w:lvlText w:val="%6."/>
      <w:lvlJc w:val="right"/>
      <w:pPr>
        <w:ind w:left="4320" w:hanging="180"/>
      </w:pPr>
    </w:lvl>
    <w:lvl w:ilvl="6" w:tplc="D884BBC8" w:tentative="1">
      <w:start w:val="1"/>
      <w:numFmt w:val="decimal"/>
      <w:lvlText w:val="%7."/>
      <w:lvlJc w:val="left"/>
      <w:pPr>
        <w:ind w:left="5040" w:hanging="360"/>
      </w:pPr>
    </w:lvl>
    <w:lvl w:ilvl="7" w:tplc="7DAEDE38" w:tentative="1">
      <w:start w:val="1"/>
      <w:numFmt w:val="lowerLetter"/>
      <w:lvlText w:val="%8."/>
      <w:lvlJc w:val="left"/>
      <w:pPr>
        <w:ind w:left="5760" w:hanging="360"/>
      </w:pPr>
    </w:lvl>
    <w:lvl w:ilvl="8" w:tplc="A85C6BC0" w:tentative="1">
      <w:start w:val="1"/>
      <w:numFmt w:val="lowerRoman"/>
      <w:lvlText w:val="%9."/>
      <w:lvlJc w:val="right"/>
      <w:pPr>
        <w:ind w:left="6480" w:hanging="180"/>
      </w:pPr>
    </w:lvl>
  </w:abstractNum>
  <w:abstractNum w:abstractNumId="39">
    <w:nsid w:val="73BE1D4A"/>
    <w:multiLevelType w:val="hybridMultilevel"/>
    <w:tmpl w:val="44F6EBD8"/>
    <w:lvl w:ilvl="0" w:tplc="2BC46162">
      <w:start w:val="1"/>
      <w:numFmt w:val="low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74646E51"/>
    <w:multiLevelType w:val="hybridMultilevel"/>
    <w:tmpl w:val="BCF0DE7A"/>
    <w:lvl w:ilvl="0" w:tplc="F022FD20">
      <w:start w:val="1"/>
      <w:numFmt w:val="decimal"/>
      <w:lvlText w:val="[%1]"/>
      <w:lvlJc w:val="center"/>
      <w:pPr>
        <w:ind w:left="360" w:hanging="360"/>
      </w:pPr>
      <w:rPr>
        <w:rFonts w:hint="default"/>
        <w:b w:val="0"/>
        <w:bCs w:val="0"/>
      </w:rPr>
    </w:lvl>
    <w:lvl w:ilvl="1" w:tplc="4A5C0208">
      <w:start w:val="1"/>
      <w:numFmt w:val="lowerLetter"/>
      <w:lvlText w:val="%2."/>
      <w:lvlJc w:val="left"/>
      <w:pPr>
        <w:ind w:left="1080" w:hanging="360"/>
      </w:pPr>
    </w:lvl>
    <w:lvl w:ilvl="2" w:tplc="5A7CB68E" w:tentative="1">
      <w:start w:val="1"/>
      <w:numFmt w:val="lowerRoman"/>
      <w:lvlText w:val="%3."/>
      <w:lvlJc w:val="right"/>
      <w:pPr>
        <w:ind w:left="1800" w:hanging="180"/>
      </w:pPr>
    </w:lvl>
    <w:lvl w:ilvl="3" w:tplc="E102B1BA" w:tentative="1">
      <w:start w:val="1"/>
      <w:numFmt w:val="decimal"/>
      <w:lvlText w:val="%4."/>
      <w:lvlJc w:val="left"/>
      <w:pPr>
        <w:ind w:left="2520" w:hanging="360"/>
      </w:pPr>
    </w:lvl>
    <w:lvl w:ilvl="4" w:tplc="C1243128" w:tentative="1">
      <w:start w:val="1"/>
      <w:numFmt w:val="lowerLetter"/>
      <w:lvlText w:val="%5."/>
      <w:lvlJc w:val="left"/>
      <w:pPr>
        <w:ind w:left="3240" w:hanging="360"/>
      </w:pPr>
    </w:lvl>
    <w:lvl w:ilvl="5" w:tplc="33F6C60E" w:tentative="1">
      <w:start w:val="1"/>
      <w:numFmt w:val="lowerRoman"/>
      <w:lvlText w:val="%6."/>
      <w:lvlJc w:val="right"/>
      <w:pPr>
        <w:ind w:left="3960" w:hanging="180"/>
      </w:pPr>
    </w:lvl>
    <w:lvl w:ilvl="6" w:tplc="8B781C04" w:tentative="1">
      <w:start w:val="1"/>
      <w:numFmt w:val="decimal"/>
      <w:lvlText w:val="%7."/>
      <w:lvlJc w:val="left"/>
      <w:pPr>
        <w:ind w:left="4680" w:hanging="360"/>
      </w:pPr>
    </w:lvl>
    <w:lvl w:ilvl="7" w:tplc="33362086" w:tentative="1">
      <w:start w:val="1"/>
      <w:numFmt w:val="lowerLetter"/>
      <w:lvlText w:val="%8."/>
      <w:lvlJc w:val="left"/>
      <w:pPr>
        <w:ind w:left="5400" w:hanging="360"/>
      </w:pPr>
    </w:lvl>
    <w:lvl w:ilvl="8" w:tplc="1DF229B4" w:tentative="1">
      <w:start w:val="1"/>
      <w:numFmt w:val="lowerRoman"/>
      <w:lvlText w:val="%9."/>
      <w:lvlJc w:val="right"/>
      <w:pPr>
        <w:ind w:left="6120" w:hanging="180"/>
      </w:pPr>
    </w:lvl>
  </w:abstractNum>
  <w:abstractNum w:abstractNumId="41">
    <w:nsid w:val="74820198"/>
    <w:multiLevelType w:val="multilevel"/>
    <w:tmpl w:val="39E0BD9C"/>
    <w:lvl w:ilvl="0">
      <w:start w:val="1"/>
      <w:numFmt w:val="upperRoman"/>
      <w:lvlText w:val="%1."/>
      <w:lvlJc w:val="right"/>
      <w:pPr>
        <w:ind w:left="720" w:hanging="360"/>
      </w:pPr>
    </w:lvl>
    <w:lvl w:ilvl="1">
      <w:start w:val="3"/>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42">
    <w:nsid w:val="791E50FF"/>
    <w:multiLevelType w:val="hybridMultilevel"/>
    <w:tmpl w:val="2F4A852A"/>
    <w:lvl w:ilvl="0" w:tplc="B6123EB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7E1E1695"/>
    <w:multiLevelType w:val="hybridMultilevel"/>
    <w:tmpl w:val="67360E28"/>
    <w:lvl w:ilvl="0" w:tplc="042ED3BE">
      <w:start w:val="1"/>
      <w:numFmt w:val="decimal"/>
      <w:lvlText w:val="%1."/>
      <w:lvlJc w:val="left"/>
      <w:pPr>
        <w:ind w:left="720" w:hanging="360"/>
      </w:pPr>
      <w:rPr>
        <w:rFonts w:hint="default"/>
      </w:rPr>
    </w:lvl>
    <w:lvl w:ilvl="1" w:tplc="A734089C" w:tentative="1">
      <w:start w:val="1"/>
      <w:numFmt w:val="lowerLetter"/>
      <w:lvlText w:val="%2."/>
      <w:lvlJc w:val="left"/>
      <w:pPr>
        <w:ind w:left="1440" w:hanging="360"/>
      </w:pPr>
    </w:lvl>
    <w:lvl w:ilvl="2" w:tplc="912CB67E" w:tentative="1">
      <w:start w:val="1"/>
      <w:numFmt w:val="lowerRoman"/>
      <w:lvlText w:val="%3."/>
      <w:lvlJc w:val="right"/>
      <w:pPr>
        <w:ind w:left="2160" w:hanging="180"/>
      </w:pPr>
    </w:lvl>
    <w:lvl w:ilvl="3" w:tplc="A3C4FFE2" w:tentative="1">
      <w:start w:val="1"/>
      <w:numFmt w:val="decimal"/>
      <w:lvlText w:val="%4."/>
      <w:lvlJc w:val="left"/>
      <w:pPr>
        <w:ind w:left="2880" w:hanging="360"/>
      </w:pPr>
    </w:lvl>
    <w:lvl w:ilvl="4" w:tplc="155EFE64" w:tentative="1">
      <w:start w:val="1"/>
      <w:numFmt w:val="lowerLetter"/>
      <w:lvlText w:val="%5."/>
      <w:lvlJc w:val="left"/>
      <w:pPr>
        <w:ind w:left="3600" w:hanging="360"/>
      </w:pPr>
    </w:lvl>
    <w:lvl w:ilvl="5" w:tplc="D3003C5A" w:tentative="1">
      <w:start w:val="1"/>
      <w:numFmt w:val="lowerRoman"/>
      <w:lvlText w:val="%6."/>
      <w:lvlJc w:val="right"/>
      <w:pPr>
        <w:ind w:left="4320" w:hanging="180"/>
      </w:pPr>
    </w:lvl>
    <w:lvl w:ilvl="6" w:tplc="D5A24390" w:tentative="1">
      <w:start w:val="1"/>
      <w:numFmt w:val="decimal"/>
      <w:lvlText w:val="%7."/>
      <w:lvlJc w:val="left"/>
      <w:pPr>
        <w:ind w:left="5040" w:hanging="360"/>
      </w:pPr>
    </w:lvl>
    <w:lvl w:ilvl="7" w:tplc="48DA63E2" w:tentative="1">
      <w:start w:val="1"/>
      <w:numFmt w:val="lowerLetter"/>
      <w:lvlText w:val="%8."/>
      <w:lvlJc w:val="left"/>
      <w:pPr>
        <w:ind w:left="5760" w:hanging="360"/>
      </w:pPr>
    </w:lvl>
    <w:lvl w:ilvl="8" w:tplc="57F83C0A" w:tentative="1">
      <w:start w:val="1"/>
      <w:numFmt w:val="lowerRoman"/>
      <w:lvlText w:val="%9."/>
      <w:lvlJc w:val="right"/>
      <w:pPr>
        <w:ind w:left="6480" w:hanging="180"/>
      </w:pPr>
    </w:lvl>
  </w:abstractNum>
  <w:abstractNum w:abstractNumId="44">
    <w:nsid w:val="7E5271BD"/>
    <w:multiLevelType w:val="hybridMultilevel"/>
    <w:tmpl w:val="666EE6E0"/>
    <w:lvl w:ilvl="0" w:tplc="9F701372">
      <w:start w:val="1"/>
      <w:numFmt w:val="decimal"/>
      <w:lvlText w:val="[%1]"/>
      <w:lvlJc w:val="left"/>
      <w:pPr>
        <w:ind w:left="720" w:hanging="360"/>
      </w:pPr>
      <w:rPr>
        <w:rFonts w:hint="default"/>
      </w:rPr>
    </w:lvl>
    <w:lvl w:ilvl="1" w:tplc="4A32EACE" w:tentative="1">
      <w:start w:val="1"/>
      <w:numFmt w:val="lowerLetter"/>
      <w:lvlText w:val="%2."/>
      <w:lvlJc w:val="left"/>
      <w:pPr>
        <w:ind w:left="1440" w:hanging="360"/>
      </w:pPr>
    </w:lvl>
    <w:lvl w:ilvl="2" w:tplc="87A66AD2" w:tentative="1">
      <w:start w:val="1"/>
      <w:numFmt w:val="lowerRoman"/>
      <w:lvlText w:val="%3."/>
      <w:lvlJc w:val="right"/>
      <w:pPr>
        <w:ind w:left="2160" w:hanging="180"/>
      </w:pPr>
    </w:lvl>
    <w:lvl w:ilvl="3" w:tplc="7F30E3B2" w:tentative="1">
      <w:start w:val="1"/>
      <w:numFmt w:val="decimal"/>
      <w:lvlText w:val="%4."/>
      <w:lvlJc w:val="left"/>
      <w:pPr>
        <w:ind w:left="2880" w:hanging="360"/>
      </w:pPr>
    </w:lvl>
    <w:lvl w:ilvl="4" w:tplc="C0D2E062" w:tentative="1">
      <w:start w:val="1"/>
      <w:numFmt w:val="lowerLetter"/>
      <w:lvlText w:val="%5."/>
      <w:lvlJc w:val="left"/>
      <w:pPr>
        <w:ind w:left="3600" w:hanging="360"/>
      </w:pPr>
    </w:lvl>
    <w:lvl w:ilvl="5" w:tplc="AAE82312" w:tentative="1">
      <w:start w:val="1"/>
      <w:numFmt w:val="lowerRoman"/>
      <w:lvlText w:val="%6."/>
      <w:lvlJc w:val="right"/>
      <w:pPr>
        <w:ind w:left="4320" w:hanging="180"/>
      </w:pPr>
    </w:lvl>
    <w:lvl w:ilvl="6" w:tplc="BD2E0DEA" w:tentative="1">
      <w:start w:val="1"/>
      <w:numFmt w:val="decimal"/>
      <w:lvlText w:val="%7."/>
      <w:lvlJc w:val="left"/>
      <w:pPr>
        <w:ind w:left="5040" w:hanging="360"/>
      </w:pPr>
    </w:lvl>
    <w:lvl w:ilvl="7" w:tplc="0672ABBC" w:tentative="1">
      <w:start w:val="1"/>
      <w:numFmt w:val="lowerLetter"/>
      <w:lvlText w:val="%8."/>
      <w:lvlJc w:val="left"/>
      <w:pPr>
        <w:ind w:left="5760" w:hanging="360"/>
      </w:pPr>
    </w:lvl>
    <w:lvl w:ilvl="8" w:tplc="FA4A7AB0" w:tentative="1">
      <w:start w:val="1"/>
      <w:numFmt w:val="lowerRoman"/>
      <w:lvlText w:val="%9."/>
      <w:lvlJc w:val="right"/>
      <w:pPr>
        <w:ind w:left="6480" w:hanging="180"/>
      </w:pPr>
    </w:lvl>
  </w:abstractNum>
  <w:num w:numId="1">
    <w:abstractNumId w:val="6"/>
  </w:num>
  <w:num w:numId="2">
    <w:abstractNumId w:val="36"/>
  </w:num>
  <w:num w:numId="3">
    <w:abstractNumId w:val="42"/>
  </w:num>
  <w:num w:numId="4">
    <w:abstractNumId w:val="20"/>
  </w:num>
  <w:num w:numId="5">
    <w:abstractNumId w:val="43"/>
  </w:num>
  <w:num w:numId="6">
    <w:abstractNumId w:val="17"/>
  </w:num>
  <w:num w:numId="7">
    <w:abstractNumId w:val="26"/>
  </w:num>
  <w:num w:numId="8">
    <w:abstractNumId w:val="1"/>
  </w:num>
  <w:num w:numId="9">
    <w:abstractNumId w:val="41"/>
  </w:num>
  <w:num w:numId="10">
    <w:abstractNumId w:val="5"/>
  </w:num>
  <w:num w:numId="11">
    <w:abstractNumId w:val="33"/>
  </w:num>
  <w:num w:numId="12">
    <w:abstractNumId w:val="12"/>
  </w:num>
  <w:num w:numId="13">
    <w:abstractNumId w:val="7"/>
  </w:num>
  <w:num w:numId="14">
    <w:abstractNumId w:val="11"/>
  </w:num>
  <w:num w:numId="15">
    <w:abstractNumId w:val="16"/>
  </w:num>
  <w:num w:numId="16">
    <w:abstractNumId w:val="0"/>
  </w:num>
  <w:num w:numId="17">
    <w:abstractNumId w:val="14"/>
  </w:num>
  <w:num w:numId="18">
    <w:abstractNumId w:val="44"/>
  </w:num>
  <w:num w:numId="19">
    <w:abstractNumId w:val="37"/>
  </w:num>
  <w:num w:numId="20">
    <w:abstractNumId w:val="31"/>
  </w:num>
  <w:num w:numId="21">
    <w:abstractNumId w:val="34"/>
  </w:num>
  <w:num w:numId="22">
    <w:abstractNumId w:val="21"/>
  </w:num>
  <w:num w:numId="23">
    <w:abstractNumId w:val="19"/>
  </w:num>
  <w:num w:numId="24">
    <w:abstractNumId w:val="24"/>
  </w:num>
  <w:num w:numId="25">
    <w:abstractNumId w:val="35"/>
  </w:num>
  <w:num w:numId="26">
    <w:abstractNumId w:val="10"/>
  </w:num>
  <w:num w:numId="27">
    <w:abstractNumId w:val="4"/>
  </w:num>
  <w:num w:numId="28">
    <w:abstractNumId w:val="3"/>
  </w:num>
  <w:num w:numId="29">
    <w:abstractNumId w:val="28"/>
  </w:num>
  <w:num w:numId="30">
    <w:abstractNumId w:val="8"/>
  </w:num>
  <w:num w:numId="31">
    <w:abstractNumId w:val="18"/>
  </w:num>
  <w:num w:numId="32">
    <w:abstractNumId w:val="22"/>
  </w:num>
  <w:num w:numId="33">
    <w:abstractNumId w:val="2"/>
  </w:num>
  <w:num w:numId="34">
    <w:abstractNumId w:val="32"/>
  </w:num>
  <w:num w:numId="35">
    <w:abstractNumId w:val="30"/>
  </w:num>
  <w:num w:numId="36">
    <w:abstractNumId w:val="9"/>
  </w:num>
  <w:num w:numId="37">
    <w:abstractNumId w:val="23"/>
  </w:num>
  <w:num w:numId="38">
    <w:abstractNumId w:val="13"/>
  </w:num>
  <w:num w:numId="39">
    <w:abstractNumId w:val="25"/>
  </w:num>
  <w:num w:numId="40">
    <w:abstractNumId w:val="38"/>
  </w:num>
  <w:num w:numId="41">
    <w:abstractNumId w:val="15"/>
  </w:num>
  <w:num w:numId="42">
    <w:abstractNumId w:val="27"/>
  </w:num>
  <w:num w:numId="43">
    <w:abstractNumId w:val="29"/>
  </w:num>
  <w:num w:numId="44">
    <w:abstractNumId w:val="40"/>
  </w:num>
  <w:num w:numId="45">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A77285"/>
    <w:rsid w:val="00032621"/>
    <w:rsid w:val="00052252"/>
    <w:rsid w:val="00066B4B"/>
    <w:rsid w:val="000776F2"/>
    <w:rsid w:val="000B732D"/>
    <w:rsid w:val="000E6170"/>
    <w:rsid w:val="000F3165"/>
    <w:rsid w:val="000F3CD1"/>
    <w:rsid w:val="001423E1"/>
    <w:rsid w:val="00170F5E"/>
    <w:rsid w:val="00185625"/>
    <w:rsid w:val="001D2DF1"/>
    <w:rsid w:val="001F0975"/>
    <w:rsid w:val="001F5C21"/>
    <w:rsid w:val="001F6519"/>
    <w:rsid w:val="00207748"/>
    <w:rsid w:val="002476B1"/>
    <w:rsid w:val="00264A30"/>
    <w:rsid w:val="0026573A"/>
    <w:rsid w:val="00297987"/>
    <w:rsid w:val="002C279E"/>
    <w:rsid w:val="00314991"/>
    <w:rsid w:val="00320375"/>
    <w:rsid w:val="00322633"/>
    <w:rsid w:val="00336E24"/>
    <w:rsid w:val="00385239"/>
    <w:rsid w:val="00392A05"/>
    <w:rsid w:val="003C00EF"/>
    <w:rsid w:val="003C4005"/>
    <w:rsid w:val="003C7C8A"/>
    <w:rsid w:val="00401D45"/>
    <w:rsid w:val="00426DBF"/>
    <w:rsid w:val="0045679F"/>
    <w:rsid w:val="004B2D5F"/>
    <w:rsid w:val="004B5DE5"/>
    <w:rsid w:val="004C2B21"/>
    <w:rsid w:val="004C579E"/>
    <w:rsid w:val="00530EBF"/>
    <w:rsid w:val="0057689D"/>
    <w:rsid w:val="005D2D25"/>
    <w:rsid w:val="005F257C"/>
    <w:rsid w:val="00622CCD"/>
    <w:rsid w:val="00650F02"/>
    <w:rsid w:val="00671ACC"/>
    <w:rsid w:val="0068286D"/>
    <w:rsid w:val="00695D61"/>
    <w:rsid w:val="006D3A86"/>
    <w:rsid w:val="0074311D"/>
    <w:rsid w:val="007460C5"/>
    <w:rsid w:val="00782EC8"/>
    <w:rsid w:val="007B0B2A"/>
    <w:rsid w:val="007C5F90"/>
    <w:rsid w:val="007D16C4"/>
    <w:rsid w:val="007F595A"/>
    <w:rsid w:val="0082031D"/>
    <w:rsid w:val="00823261"/>
    <w:rsid w:val="00825D3A"/>
    <w:rsid w:val="00826180"/>
    <w:rsid w:val="00834889"/>
    <w:rsid w:val="008917AA"/>
    <w:rsid w:val="008E38D5"/>
    <w:rsid w:val="00904579"/>
    <w:rsid w:val="00945B64"/>
    <w:rsid w:val="00954C79"/>
    <w:rsid w:val="00965B34"/>
    <w:rsid w:val="00A067F0"/>
    <w:rsid w:val="00A151ED"/>
    <w:rsid w:val="00A77285"/>
    <w:rsid w:val="00A84F13"/>
    <w:rsid w:val="00B00948"/>
    <w:rsid w:val="00B24B82"/>
    <w:rsid w:val="00B310CC"/>
    <w:rsid w:val="00B35DC1"/>
    <w:rsid w:val="00B4023B"/>
    <w:rsid w:val="00B64B70"/>
    <w:rsid w:val="00B67A58"/>
    <w:rsid w:val="00B90E4B"/>
    <w:rsid w:val="00B916FE"/>
    <w:rsid w:val="00BC27F5"/>
    <w:rsid w:val="00C121D1"/>
    <w:rsid w:val="00C222EA"/>
    <w:rsid w:val="00C26CA2"/>
    <w:rsid w:val="00C5528E"/>
    <w:rsid w:val="00C8352F"/>
    <w:rsid w:val="00C959B4"/>
    <w:rsid w:val="00CA02F9"/>
    <w:rsid w:val="00CC08C0"/>
    <w:rsid w:val="00CC1BEB"/>
    <w:rsid w:val="00CD1417"/>
    <w:rsid w:val="00CF2DDB"/>
    <w:rsid w:val="00D04180"/>
    <w:rsid w:val="00D110CD"/>
    <w:rsid w:val="00D30E63"/>
    <w:rsid w:val="00D32388"/>
    <w:rsid w:val="00D33B8B"/>
    <w:rsid w:val="00D41F75"/>
    <w:rsid w:val="00D43F7A"/>
    <w:rsid w:val="00D85F40"/>
    <w:rsid w:val="00D9457E"/>
    <w:rsid w:val="00DB2C52"/>
    <w:rsid w:val="00DC778F"/>
    <w:rsid w:val="00DF3476"/>
    <w:rsid w:val="00E00CB4"/>
    <w:rsid w:val="00E07845"/>
    <w:rsid w:val="00E3560C"/>
    <w:rsid w:val="00E3628A"/>
    <w:rsid w:val="00E51E21"/>
    <w:rsid w:val="00E73FEF"/>
    <w:rsid w:val="00E803A4"/>
    <w:rsid w:val="00ED677C"/>
    <w:rsid w:val="00EE3ED4"/>
    <w:rsid w:val="00F0458B"/>
    <w:rsid w:val="00F15F15"/>
    <w:rsid w:val="00F21B24"/>
    <w:rsid w:val="00F33078"/>
    <w:rsid w:val="00F47BDD"/>
    <w:rsid w:val="00F60F63"/>
    <w:rsid w:val="00FD6B0E"/>
    <w:rsid w:val="00FE067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docId w15:val="{ACE3C993-E352-4442-BF20-EAC87D96B3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Droid Sans Fallback" w:hAnsi="Calibri" w:cs="Times New Roman"/>
        <w:lang w:val="fr-FR" w:eastAsia="fr-F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1284"/>
    <w:pPr>
      <w:suppressAutoHyphens/>
    </w:pPr>
    <w:rPr>
      <w:rFonts w:ascii="Times New Roman" w:eastAsia="Times New Roman" w:hAnsi="Times New Roman"/>
      <w:sz w:val="24"/>
      <w:szCs w:val="24"/>
    </w:rPr>
  </w:style>
  <w:style w:type="paragraph" w:styleId="Titre1">
    <w:name w:val="heading 1"/>
    <w:basedOn w:val="Normal"/>
    <w:next w:val="Normal"/>
    <w:link w:val="Titre1Car"/>
    <w:uiPriority w:val="9"/>
    <w:qFormat/>
    <w:rsid w:val="00207748"/>
    <w:pPr>
      <w:keepNext/>
      <w:keepLines/>
      <w:suppressAutoHyphens w:val="0"/>
      <w:spacing w:before="480"/>
      <w:jc w:val="both"/>
      <w:outlineLvl w:val="0"/>
    </w:pPr>
    <w:rPr>
      <w:rFonts w:asciiTheme="majorHAnsi" w:eastAsiaTheme="majorEastAsia" w:hAnsiTheme="majorHAnsi" w:cstheme="majorBidi"/>
      <w:b/>
      <w:bCs/>
      <w:color w:val="365F91" w:themeColor="accent1" w:themeShade="BF"/>
      <w:sz w:val="28"/>
      <w:szCs w:val="28"/>
      <w:lang w:val="en-US" w:eastAsia="en-US"/>
    </w:rPr>
  </w:style>
  <w:style w:type="paragraph" w:styleId="Titre2">
    <w:name w:val="heading 2"/>
    <w:basedOn w:val="Normal"/>
    <w:next w:val="Normal"/>
    <w:link w:val="Titre2Car"/>
    <w:uiPriority w:val="9"/>
    <w:semiHidden/>
    <w:unhideWhenUsed/>
    <w:qFormat/>
    <w:rsid w:val="00207748"/>
    <w:pPr>
      <w:keepNext/>
      <w:keepLines/>
      <w:suppressAutoHyphens w:val="0"/>
      <w:spacing w:before="200"/>
      <w:jc w:val="both"/>
      <w:outlineLvl w:val="1"/>
    </w:pPr>
    <w:rPr>
      <w:rFonts w:asciiTheme="majorHAnsi" w:eastAsiaTheme="majorEastAsia" w:hAnsiTheme="majorHAnsi" w:cstheme="majorBidi"/>
      <w:b/>
      <w:bCs/>
      <w:color w:val="4F81BD" w:themeColor="accent1"/>
      <w:sz w:val="26"/>
      <w:szCs w:val="26"/>
      <w:lang w:val="en-US" w:eastAsia="en-US"/>
    </w:rPr>
  </w:style>
  <w:style w:type="paragraph" w:styleId="Titre3">
    <w:name w:val="heading 3"/>
    <w:basedOn w:val="Normal"/>
    <w:next w:val="Normal"/>
    <w:link w:val="Titre3Car"/>
    <w:uiPriority w:val="9"/>
    <w:semiHidden/>
    <w:unhideWhenUsed/>
    <w:qFormat/>
    <w:rsid w:val="00207748"/>
    <w:pPr>
      <w:keepNext/>
      <w:keepLines/>
      <w:suppressAutoHyphens w:val="0"/>
      <w:spacing w:before="200"/>
      <w:jc w:val="both"/>
      <w:outlineLvl w:val="2"/>
    </w:pPr>
    <w:rPr>
      <w:rFonts w:asciiTheme="majorHAnsi" w:eastAsiaTheme="majorEastAsia" w:hAnsiTheme="majorHAnsi" w:cstheme="majorBidi"/>
      <w:b/>
      <w:bCs/>
      <w:color w:val="4F81BD" w:themeColor="accent1"/>
      <w:sz w:val="18"/>
      <w:szCs w:val="20"/>
      <w:lang w:val="en-US" w:eastAsia="en-US"/>
    </w:rPr>
  </w:style>
  <w:style w:type="paragraph" w:styleId="Titre4">
    <w:name w:val="heading 4"/>
    <w:basedOn w:val="Normal"/>
    <w:next w:val="Normal"/>
    <w:link w:val="Titre4Car"/>
    <w:uiPriority w:val="9"/>
    <w:semiHidden/>
    <w:unhideWhenUsed/>
    <w:qFormat/>
    <w:rsid w:val="00207748"/>
    <w:pPr>
      <w:keepNext/>
      <w:keepLines/>
      <w:suppressAutoHyphens w:val="0"/>
      <w:spacing w:before="200"/>
      <w:jc w:val="both"/>
      <w:outlineLvl w:val="3"/>
    </w:pPr>
    <w:rPr>
      <w:rFonts w:asciiTheme="majorHAnsi" w:eastAsiaTheme="majorEastAsia" w:hAnsiTheme="majorHAnsi" w:cstheme="majorBidi"/>
      <w:b/>
      <w:bCs/>
      <w:i/>
      <w:iCs/>
      <w:color w:val="4F81BD" w:themeColor="accent1"/>
      <w:sz w:val="18"/>
      <w:szCs w:val="20"/>
      <w:lang w:val="en-US" w:eastAsia="en-US"/>
    </w:rPr>
  </w:style>
  <w:style w:type="paragraph" w:styleId="Titre5">
    <w:name w:val="heading 5"/>
    <w:basedOn w:val="Normal"/>
    <w:next w:val="Normal"/>
    <w:link w:val="Titre5Car"/>
    <w:uiPriority w:val="9"/>
    <w:semiHidden/>
    <w:unhideWhenUsed/>
    <w:qFormat/>
    <w:rsid w:val="00207748"/>
    <w:pPr>
      <w:keepNext/>
      <w:keepLines/>
      <w:suppressAutoHyphens w:val="0"/>
      <w:spacing w:before="200"/>
      <w:jc w:val="both"/>
      <w:outlineLvl w:val="4"/>
    </w:pPr>
    <w:rPr>
      <w:rFonts w:asciiTheme="majorHAnsi" w:eastAsiaTheme="majorEastAsia" w:hAnsiTheme="majorHAnsi" w:cstheme="majorBidi"/>
      <w:color w:val="243F60" w:themeColor="accent1" w:themeShade="7F"/>
      <w:sz w:val="18"/>
      <w:szCs w:val="20"/>
      <w:lang w:val="en-US" w:eastAsia="en-US"/>
    </w:rPr>
  </w:style>
  <w:style w:type="paragraph" w:styleId="Titre6">
    <w:name w:val="heading 6"/>
    <w:basedOn w:val="Normal"/>
    <w:next w:val="Normal"/>
    <w:link w:val="Titre6Car"/>
    <w:uiPriority w:val="9"/>
    <w:semiHidden/>
    <w:unhideWhenUsed/>
    <w:qFormat/>
    <w:rsid w:val="00207748"/>
    <w:pPr>
      <w:keepNext/>
      <w:keepLines/>
      <w:suppressAutoHyphens w:val="0"/>
      <w:spacing w:before="200"/>
      <w:jc w:val="both"/>
      <w:outlineLvl w:val="5"/>
    </w:pPr>
    <w:rPr>
      <w:rFonts w:asciiTheme="majorHAnsi" w:eastAsiaTheme="majorEastAsia" w:hAnsiTheme="majorHAnsi" w:cstheme="majorBidi"/>
      <w:i/>
      <w:iCs/>
      <w:color w:val="243F60" w:themeColor="accent1" w:themeShade="7F"/>
      <w:sz w:val="18"/>
      <w:szCs w:val="20"/>
      <w:lang w:val="en-US" w:eastAsia="en-US"/>
    </w:rPr>
  </w:style>
  <w:style w:type="paragraph" w:styleId="Titre7">
    <w:name w:val="heading 7"/>
    <w:basedOn w:val="Normal"/>
    <w:next w:val="Normal"/>
    <w:link w:val="Titre7Car"/>
    <w:uiPriority w:val="9"/>
    <w:semiHidden/>
    <w:unhideWhenUsed/>
    <w:qFormat/>
    <w:rsid w:val="00207748"/>
    <w:pPr>
      <w:keepNext/>
      <w:keepLines/>
      <w:suppressAutoHyphens w:val="0"/>
      <w:spacing w:before="200"/>
      <w:jc w:val="both"/>
      <w:outlineLvl w:val="6"/>
    </w:pPr>
    <w:rPr>
      <w:rFonts w:asciiTheme="majorHAnsi" w:eastAsiaTheme="majorEastAsia" w:hAnsiTheme="majorHAnsi" w:cstheme="majorBidi"/>
      <w:i/>
      <w:iCs/>
      <w:color w:val="404040" w:themeColor="text1" w:themeTint="BF"/>
      <w:sz w:val="18"/>
      <w:szCs w:val="20"/>
      <w:lang w:val="en-US" w:eastAsia="en-US"/>
    </w:rPr>
  </w:style>
  <w:style w:type="paragraph" w:styleId="Titre8">
    <w:name w:val="heading 8"/>
    <w:basedOn w:val="Normal"/>
    <w:next w:val="Normal"/>
    <w:link w:val="Titre8Car"/>
    <w:uiPriority w:val="9"/>
    <w:semiHidden/>
    <w:unhideWhenUsed/>
    <w:qFormat/>
    <w:rsid w:val="00207748"/>
    <w:pPr>
      <w:keepNext/>
      <w:keepLines/>
      <w:suppressAutoHyphens w:val="0"/>
      <w:spacing w:before="200"/>
      <w:jc w:val="both"/>
      <w:outlineLvl w:val="7"/>
    </w:pPr>
    <w:rPr>
      <w:rFonts w:asciiTheme="majorHAnsi" w:eastAsiaTheme="majorEastAsia" w:hAnsiTheme="majorHAnsi" w:cstheme="majorBidi"/>
      <w:color w:val="4F81BD" w:themeColor="accent1"/>
      <w:sz w:val="20"/>
      <w:szCs w:val="20"/>
      <w:lang w:val="en-US" w:eastAsia="en-US"/>
    </w:rPr>
  </w:style>
  <w:style w:type="paragraph" w:styleId="Titre9">
    <w:name w:val="heading 9"/>
    <w:basedOn w:val="Normal"/>
    <w:next w:val="Normal"/>
    <w:link w:val="Titre9Car"/>
    <w:uiPriority w:val="9"/>
    <w:semiHidden/>
    <w:unhideWhenUsed/>
    <w:qFormat/>
    <w:rsid w:val="00207748"/>
    <w:pPr>
      <w:keepNext/>
      <w:keepLines/>
      <w:suppressAutoHyphens w:val="0"/>
      <w:spacing w:before="200"/>
      <w:jc w:val="both"/>
      <w:outlineLvl w:val="8"/>
    </w:pPr>
    <w:rPr>
      <w:rFonts w:asciiTheme="majorHAnsi" w:eastAsiaTheme="majorEastAsia" w:hAnsiTheme="majorHAnsi" w:cstheme="majorBidi"/>
      <w:i/>
      <w:iCs/>
      <w:color w:val="404040" w:themeColor="text1" w:themeTint="BF"/>
      <w:sz w:val="20"/>
      <w:szCs w:val="20"/>
      <w:lang w:val="en-US"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07748"/>
    <w:rPr>
      <w:rFonts w:asciiTheme="majorHAnsi" w:eastAsiaTheme="majorEastAsia" w:hAnsiTheme="majorHAnsi" w:cstheme="majorBidi"/>
      <w:b/>
      <w:bCs/>
      <w:color w:val="365F91" w:themeColor="accent1" w:themeShade="BF"/>
      <w:sz w:val="28"/>
      <w:szCs w:val="28"/>
      <w:lang w:val="en-US" w:eastAsia="en-US"/>
    </w:rPr>
  </w:style>
  <w:style w:type="character" w:customStyle="1" w:styleId="Titre2Car">
    <w:name w:val="Titre 2 Car"/>
    <w:basedOn w:val="Policepardfaut"/>
    <w:link w:val="Titre2"/>
    <w:uiPriority w:val="9"/>
    <w:semiHidden/>
    <w:rsid w:val="00207748"/>
    <w:rPr>
      <w:rFonts w:asciiTheme="majorHAnsi" w:eastAsiaTheme="majorEastAsia" w:hAnsiTheme="majorHAnsi" w:cstheme="majorBidi"/>
      <w:b/>
      <w:bCs/>
      <w:color w:val="4F81BD" w:themeColor="accent1"/>
      <w:sz w:val="26"/>
      <w:szCs w:val="26"/>
      <w:lang w:val="en-US" w:eastAsia="en-US"/>
    </w:rPr>
  </w:style>
  <w:style w:type="character" w:customStyle="1" w:styleId="Titre3Car">
    <w:name w:val="Titre 3 Car"/>
    <w:basedOn w:val="Policepardfaut"/>
    <w:link w:val="Titre3"/>
    <w:uiPriority w:val="9"/>
    <w:semiHidden/>
    <w:rsid w:val="00207748"/>
    <w:rPr>
      <w:rFonts w:asciiTheme="majorHAnsi" w:eastAsiaTheme="majorEastAsia" w:hAnsiTheme="majorHAnsi" w:cstheme="majorBidi"/>
      <w:b/>
      <w:bCs/>
      <w:color w:val="4F81BD" w:themeColor="accent1"/>
      <w:sz w:val="18"/>
      <w:lang w:val="en-US" w:eastAsia="en-US"/>
    </w:rPr>
  </w:style>
  <w:style w:type="character" w:customStyle="1" w:styleId="Titre4Car">
    <w:name w:val="Titre 4 Car"/>
    <w:basedOn w:val="Policepardfaut"/>
    <w:link w:val="Titre4"/>
    <w:uiPriority w:val="9"/>
    <w:semiHidden/>
    <w:rsid w:val="00207748"/>
    <w:rPr>
      <w:rFonts w:asciiTheme="majorHAnsi" w:eastAsiaTheme="majorEastAsia" w:hAnsiTheme="majorHAnsi" w:cstheme="majorBidi"/>
      <w:b/>
      <w:bCs/>
      <w:i/>
      <w:iCs/>
      <w:color w:val="4F81BD" w:themeColor="accent1"/>
      <w:sz w:val="18"/>
      <w:lang w:val="en-US" w:eastAsia="en-US"/>
    </w:rPr>
  </w:style>
  <w:style w:type="character" w:customStyle="1" w:styleId="Titre5Car">
    <w:name w:val="Titre 5 Car"/>
    <w:basedOn w:val="Policepardfaut"/>
    <w:link w:val="Titre5"/>
    <w:uiPriority w:val="9"/>
    <w:semiHidden/>
    <w:rsid w:val="00207748"/>
    <w:rPr>
      <w:rFonts w:asciiTheme="majorHAnsi" w:eastAsiaTheme="majorEastAsia" w:hAnsiTheme="majorHAnsi" w:cstheme="majorBidi"/>
      <w:color w:val="243F60" w:themeColor="accent1" w:themeShade="7F"/>
      <w:sz w:val="18"/>
      <w:lang w:val="en-US" w:eastAsia="en-US"/>
    </w:rPr>
  </w:style>
  <w:style w:type="character" w:customStyle="1" w:styleId="Titre6Car">
    <w:name w:val="Titre 6 Car"/>
    <w:basedOn w:val="Policepardfaut"/>
    <w:link w:val="Titre6"/>
    <w:uiPriority w:val="9"/>
    <w:semiHidden/>
    <w:rsid w:val="00207748"/>
    <w:rPr>
      <w:rFonts w:asciiTheme="majorHAnsi" w:eastAsiaTheme="majorEastAsia" w:hAnsiTheme="majorHAnsi" w:cstheme="majorBidi"/>
      <w:i/>
      <w:iCs/>
      <w:color w:val="243F60" w:themeColor="accent1" w:themeShade="7F"/>
      <w:sz w:val="18"/>
      <w:lang w:val="en-US" w:eastAsia="en-US"/>
    </w:rPr>
  </w:style>
  <w:style w:type="character" w:customStyle="1" w:styleId="Titre7Car">
    <w:name w:val="Titre 7 Car"/>
    <w:basedOn w:val="Policepardfaut"/>
    <w:link w:val="Titre7"/>
    <w:uiPriority w:val="9"/>
    <w:semiHidden/>
    <w:rsid w:val="00207748"/>
    <w:rPr>
      <w:rFonts w:asciiTheme="majorHAnsi" w:eastAsiaTheme="majorEastAsia" w:hAnsiTheme="majorHAnsi" w:cstheme="majorBidi"/>
      <w:i/>
      <w:iCs/>
      <w:color w:val="404040" w:themeColor="text1" w:themeTint="BF"/>
      <w:sz w:val="18"/>
      <w:lang w:val="en-US" w:eastAsia="en-US"/>
    </w:rPr>
  </w:style>
  <w:style w:type="character" w:customStyle="1" w:styleId="Titre8Car">
    <w:name w:val="Titre 8 Car"/>
    <w:basedOn w:val="Policepardfaut"/>
    <w:link w:val="Titre8"/>
    <w:uiPriority w:val="9"/>
    <w:semiHidden/>
    <w:rsid w:val="00207748"/>
    <w:rPr>
      <w:rFonts w:asciiTheme="majorHAnsi" w:eastAsiaTheme="majorEastAsia" w:hAnsiTheme="majorHAnsi" w:cstheme="majorBidi"/>
      <w:color w:val="4F81BD" w:themeColor="accent1"/>
      <w:lang w:val="en-US" w:eastAsia="en-US"/>
    </w:rPr>
  </w:style>
  <w:style w:type="character" w:customStyle="1" w:styleId="Titre9Car">
    <w:name w:val="Titre 9 Car"/>
    <w:basedOn w:val="Policepardfaut"/>
    <w:link w:val="Titre9"/>
    <w:uiPriority w:val="9"/>
    <w:semiHidden/>
    <w:rsid w:val="00207748"/>
    <w:rPr>
      <w:rFonts w:asciiTheme="majorHAnsi" w:eastAsiaTheme="majorEastAsia" w:hAnsiTheme="majorHAnsi" w:cstheme="majorBidi"/>
      <w:i/>
      <w:iCs/>
      <w:color w:val="404040" w:themeColor="text1" w:themeTint="BF"/>
      <w:lang w:val="en-US" w:eastAsia="en-US"/>
    </w:rPr>
  </w:style>
  <w:style w:type="paragraph" w:customStyle="1" w:styleId="Heading">
    <w:name w:val="Heading"/>
    <w:basedOn w:val="Normal"/>
    <w:next w:val="TextBody"/>
    <w:rsid w:val="00A77285"/>
    <w:pPr>
      <w:keepNext/>
      <w:spacing w:before="240" w:after="120"/>
    </w:pPr>
    <w:rPr>
      <w:rFonts w:ascii="Liberation Sans" w:eastAsia="Droid Sans Fallback" w:hAnsi="Liberation Sans" w:cs="FreeSans"/>
      <w:sz w:val="28"/>
      <w:szCs w:val="28"/>
    </w:rPr>
  </w:style>
  <w:style w:type="paragraph" w:customStyle="1" w:styleId="TextBody">
    <w:name w:val="Text Body"/>
    <w:basedOn w:val="Normal"/>
    <w:rsid w:val="00A77285"/>
    <w:pPr>
      <w:spacing w:after="140" w:line="288" w:lineRule="auto"/>
    </w:pPr>
  </w:style>
  <w:style w:type="paragraph" w:styleId="Liste">
    <w:name w:val="List"/>
    <w:basedOn w:val="TextBody"/>
    <w:rsid w:val="00A77285"/>
    <w:rPr>
      <w:rFonts w:cs="FreeSans"/>
    </w:rPr>
  </w:style>
  <w:style w:type="paragraph" w:customStyle="1" w:styleId="Lgende1">
    <w:name w:val="Légende1"/>
    <w:basedOn w:val="Normal"/>
    <w:rsid w:val="00A77285"/>
    <w:pPr>
      <w:suppressLineNumbers/>
      <w:spacing w:before="120" w:after="120"/>
    </w:pPr>
    <w:rPr>
      <w:rFonts w:cs="FreeSans"/>
      <w:i/>
      <w:iCs/>
    </w:rPr>
  </w:style>
  <w:style w:type="paragraph" w:customStyle="1" w:styleId="Index">
    <w:name w:val="Index"/>
    <w:basedOn w:val="Normal"/>
    <w:rsid w:val="00A77285"/>
    <w:pPr>
      <w:suppressLineNumbers/>
    </w:pPr>
    <w:rPr>
      <w:rFonts w:cs="FreeSans"/>
    </w:rPr>
  </w:style>
  <w:style w:type="paragraph" w:customStyle="1" w:styleId="FrameContents">
    <w:name w:val="Frame Contents"/>
    <w:basedOn w:val="Normal"/>
    <w:rsid w:val="00A77285"/>
  </w:style>
  <w:style w:type="paragraph" w:styleId="Paragraphedeliste">
    <w:name w:val="List Paragraph"/>
    <w:basedOn w:val="Normal"/>
    <w:uiPriority w:val="34"/>
    <w:qFormat/>
    <w:rsid w:val="00530EBF"/>
    <w:pPr>
      <w:ind w:left="720"/>
      <w:contextualSpacing/>
    </w:pPr>
  </w:style>
  <w:style w:type="paragraph" w:styleId="Textedebulles">
    <w:name w:val="Balloon Text"/>
    <w:basedOn w:val="Normal"/>
    <w:link w:val="TextedebullesCar"/>
    <w:uiPriority w:val="99"/>
    <w:semiHidden/>
    <w:unhideWhenUsed/>
    <w:rsid w:val="00CC08C0"/>
    <w:rPr>
      <w:rFonts w:ascii="Tahoma" w:hAnsi="Tahoma" w:cs="Tahoma"/>
      <w:sz w:val="16"/>
      <w:szCs w:val="16"/>
    </w:rPr>
  </w:style>
  <w:style w:type="character" w:customStyle="1" w:styleId="TextedebullesCar">
    <w:name w:val="Texte de bulles Car"/>
    <w:basedOn w:val="Policepardfaut"/>
    <w:link w:val="Textedebulles"/>
    <w:uiPriority w:val="99"/>
    <w:semiHidden/>
    <w:rsid w:val="00CC08C0"/>
    <w:rPr>
      <w:rFonts w:ascii="Tahoma" w:eastAsia="Times New Roman" w:hAnsi="Tahoma" w:cs="Tahoma"/>
      <w:sz w:val="16"/>
      <w:szCs w:val="16"/>
    </w:rPr>
  </w:style>
  <w:style w:type="paragraph" w:styleId="En-tte">
    <w:name w:val="header"/>
    <w:basedOn w:val="Normal"/>
    <w:link w:val="En-tteCar"/>
    <w:uiPriority w:val="99"/>
    <w:unhideWhenUsed/>
    <w:rsid w:val="007C5F90"/>
    <w:pPr>
      <w:tabs>
        <w:tab w:val="center" w:pos="4536"/>
        <w:tab w:val="right" w:pos="9072"/>
      </w:tabs>
    </w:pPr>
  </w:style>
  <w:style w:type="character" w:customStyle="1" w:styleId="En-tteCar">
    <w:name w:val="En-tête Car"/>
    <w:basedOn w:val="Policepardfaut"/>
    <w:link w:val="En-tte"/>
    <w:uiPriority w:val="99"/>
    <w:rsid w:val="007C5F90"/>
    <w:rPr>
      <w:rFonts w:ascii="Times New Roman" w:eastAsia="Times New Roman" w:hAnsi="Times New Roman"/>
      <w:sz w:val="24"/>
      <w:szCs w:val="24"/>
    </w:rPr>
  </w:style>
  <w:style w:type="paragraph" w:styleId="Pieddepage">
    <w:name w:val="footer"/>
    <w:basedOn w:val="Normal"/>
    <w:link w:val="PieddepageCar"/>
    <w:uiPriority w:val="99"/>
    <w:unhideWhenUsed/>
    <w:rsid w:val="007C5F90"/>
    <w:pPr>
      <w:tabs>
        <w:tab w:val="center" w:pos="4536"/>
        <w:tab w:val="right" w:pos="9072"/>
      </w:tabs>
    </w:pPr>
  </w:style>
  <w:style w:type="character" w:customStyle="1" w:styleId="PieddepageCar">
    <w:name w:val="Pied de page Car"/>
    <w:basedOn w:val="Policepardfaut"/>
    <w:link w:val="Pieddepage"/>
    <w:uiPriority w:val="99"/>
    <w:rsid w:val="007C5F90"/>
    <w:rPr>
      <w:rFonts w:ascii="Times New Roman" w:eastAsia="Times New Roman" w:hAnsi="Times New Roman"/>
      <w:sz w:val="24"/>
      <w:szCs w:val="24"/>
    </w:rPr>
  </w:style>
  <w:style w:type="paragraph" w:styleId="Lgende">
    <w:name w:val="caption"/>
    <w:basedOn w:val="Normal"/>
    <w:next w:val="Normal"/>
    <w:uiPriority w:val="35"/>
    <w:unhideWhenUsed/>
    <w:qFormat/>
    <w:rsid w:val="00207748"/>
    <w:pPr>
      <w:suppressAutoHyphens w:val="0"/>
      <w:spacing w:after="80"/>
      <w:jc w:val="both"/>
    </w:pPr>
    <w:rPr>
      <w:b/>
      <w:bCs/>
      <w:color w:val="4F81BD" w:themeColor="accent1"/>
      <w:sz w:val="18"/>
      <w:szCs w:val="18"/>
      <w:lang w:val="en-US" w:eastAsia="en-US"/>
    </w:rPr>
  </w:style>
  <w:style w:type="paragraph" w:styleId="Titre">
    <w:name w:val="Title"/>
    <w:basedOn w:val="Normal"/>
    <w:next w:val="Normal"/>
    <w:link w:val="TitreCar"/>
    <w:uiPriority w:val="10"/>
    <w:qFormat/>
    <w:rsid w:val="00207748"/>
    <w:pPr>
      <w:pBdr>
        <w:bottom w:val="single" w:sz="8" w:space="4" w:color="4F81BD" w:themeColor="accent1"/>
      </w:pBdr>
      <w:suppressAutoHyphens w:val="0"/>
      <w:spacing w:after="300"/>
      <w:contextualSpacing/>
      <w:jc w:val="both"/>
    </w:pPr>
    <w:rPr>
      <w:rFonts w:asciiTheme="majorHAnsi" w:eastAsiaTheme="majorEastAsia" w:hAnsiTheme="majorHAnsi" w:cstheme="majorBidi"/>
      <w:color w:val="17365D" w:themeColor="text2" w:themeShade="BF"/>
      <w:spacing w:val="5"/>
      <w:kern w:val="28"/>
      <w:sz w:val="52"/>
      <w:szCs w:val="52"/>
      <w:lang w:val="en-US" w:eastAsia="en-US"/>
    </w:rPr>
  </w:style>
  <w:style w:type="character" w:customStyle="1" w:styleId="TitreCar">
    <w:name w:val="Titre Car"/>
    <w:basedOn w:val="Policepardfaut"/>
    <w:link w:val="Titre"/>
    <w:uiPriority w:val="10"/>
    <w:rsid w:val="00207748"/>
    <w:rPr>
      <w:rFonts w:asciiTheme="majorHAnsi" w:eastAsiaTheme="majorEastAsia" w:hAnsiTheme="majorHAnsi" w:cstheme="majorBidi"/>
      <w:color w:val="17365D" w:themeColor="text2" w:themeShade="BF"/>
      <w:spacing w:val="5"/>
      <w:kern w:val="28"/>
      <w:sz w:val="52"/>
      <w:szCs w:val="52"/>
      <w:lang w:val="en-US" w:eastAsia="en-US"/>
    </w:rPr>
  </w:style>
  <w:style w:type="paragraph" w:styleId="Sous-titre">
    <w:name w:val="Subtitle"/>
    <w:basedOn w:val="Normal"/>
    <w:next w:val="Normal"/>
    <w:link w:val="Sous-titreCar"/>
    <w:uiPriority w:val="11"/>
    <w:qFormat/>
    <w:rsid w:val="00207748"/>
    <w:pPr>
      <w:numPr>
        <w:ilvl w:val="1"/>
      </w:numPr>
      <w:suppressAutoHyphens w:val="0"/>
      <w:spacing w:after="80"/>
      <w:jc w:val="both"/>
    </w:pPr>
    <w:rPr>
      <w:rFonts w:asciiTheme="majorHAnsi" w:eastAsiaTheme="majorEastAsia" w:hAnsiTheme="majorHAnsi" w:cstheme="majorBidi"/>
      <w:i/>
      <w:iCs/>
      <w:color w:val="4F81BD" w:themeColor="accent1"/>
      <w:spacing w:val="15"/>
      <w:lang w:val="en-US" w:eastAsia="en-US"/>
    </w:rPr>
  </w:style>
  <w:style w:type="character" w:customStyle="1" w:styleId="Sous-titreCar">
    <w:name w:val="Sous-titre Car"/>
    <w:basedOn w:val="Policepardfaut"/>
    <w:link w:val="Sous-titre"/>
    <w:uiPriority w:val="11"/>
    <w:rsid w:val="00207748"/>
    <w:rPr>
      <w:rFonts w:asciiTheme="majorHAnsi" w:eastAsiaTheme="majorEastAsia" w:hAnsiTheme="majorHAnsi" w:cstheme="majorBidi"/>
      <w:i/>
      <w:iCs/>
      <w:color w:val="4F81BD" w:themeColor="accent1"/>
      <w:spacing w:val="15"/>
      <w:sz w:val="24"/>
      <w:szCs w:val="24"/>
      <w:lang w:val="en-US" w:eastAsia="en-US"/>
    </w:rPr>
  </w:style>
  <w:style w:type="character" w:styleId="lev">
    <w:name w:val="Strong"/>
    <w:basedOn w:val="Policepardfaut"/>
    <w:uiPriority w:val="22"/>
    <w:qFormat/>
    <w:rsid w:val="00207748"/>
    <w:rPr>
      <w:b/>
      <w:bCs/>
    </w:rPr>
  </w:style>
  <w:style w:type="character" w:styleId="Accentuation">
    <w:name w:val="Emphasis"/>
    <w:basedOn w:val="Policepardfaut"/>
    <w:uiPriority w:val="20"/>
    <w:qFormat/>
    <w:rsid w:val="00207748"/>
    <w:rPr>
      <w:i/>
      <w:iCs/>
    </w:rPr>
  </w:style>
  <w:style w:type="paragraph" w:styleId="Sansinterligne">
    <w:name w:val="No Spacing"/>
    <w:uiPriority w:val="1"/>
    <w:qFormat/>
    <w:rsid w:val="00207748"/>
    <w:rPr>
      <w:rFonts w:asciiTheme="minorHAnsi" w:eastAsiaTheme="minorHAnsi" w:hAnsiTheme="minorHAnsi" w:cstheme="minorBidi"/>
      <w:sz w:val="22"/>
      <w:szCs w:val="22"/>
      <w:lang w:val="en-US" w:eastAsia="en-US" w:bidi="en-US"/>
    </w:rPr>
  </w:style>
  <w:style w:type="paragraph" w:styleId="Citation">
    <w:name w:val="Quote"/>
    <w:basedOn w:val="Normal"/>
    <w:next w:val="Normal"/>
    <w:link w:val="CitationCar"/>
    <w:uiPriority w:val="29"/>
    <w:qFormat/>
    <w:rsid w:val="00207748"/>
    <w:pPr>
      <w:suppressAutoHyphens w:val="0"/>
      <w:spacing w:after="80"/>
      <w:jc w:val="both"/>
    </w:pPr>
    <w:rPr>
      <w:i/>
      <w:iCs/>
      <w:color w:val="000000" w:themeColor="text1"/>
      <w:sz w:val="18"/>
      <w:szCs w:val="20"/>
      <w:lang w:val="en-US" w:eastAsia="en-US"/>
    </w:rPr>
  </w:style>
  <w:style w:type="character" w:customStyle="1" w:styleId="CitationCar">
    <w:name w:val="Citation Car"/>
    <w:basedOn w:val="Policepardfaut"/>
    <w:link w:val="Citation"/>
    <w:uiPriority w:val="29"/>
    <w:rsid w:val="00207748"/>
    <w:rPr>
      <w:rFonts w:ascii="Times New Roman" w:eastAsia="Times New Roman" w:hAnsi="Times New Roman"/>
      <w:i/>
      <w:iCs/>
      <w:color w:val="000000" w:themeColor="text1"/>
      <w:sz w:val="18"/>
      <w:lang w:val="en-US" w:eastAsia="en-US"/>
    </w:rPr>
  </w:style>
  <w:style w:type="paragraph" w:styleId="Citationintense">
    <w:name w:val="Intense Quote"/>
    <w:basedOn w:val="Normal"/>
    <w:next w:val="Normal"/>
    <w:link w:val="CitationintenseCar"/>
    <w:uiPriority w:val="30"/>
    <w:qFormat/>
    <w:rsid w:val="00207748"/>
    <w:pPr>
      <w:pBdr>
        <w:bottom w:val="single" w:sz="4" w:space="4" w:color="4F81BD" w:themeColor="accent1"/>
      </w:pBdr>
      <w:suppressAutoHyphens w:val="0"/>
      <w:spacing w:before="200" w:after="280"/>
      <w:ind w:left="936" w:right="936"/>
      <w:jc w:val="both"/>
    </w:pPr>
    <w:rPr>
      <w:b/>
      <w:bCs/>
      <w:i/>
      <w:iCs/>
      <w:color w:val="4F81BD" w:themeColor="accent1"/>
      <w:sz w:val="18"/>
      <w:szCs w:val="20"/>
      <w:lang w:val="en-US" w:eastAsia="en-US"/>
    </w:rPr>
  </w:style>
  <w:style w:type="character" w:customStyle="1" w:styleId="CitationintenseCar">
    <w:name w:val="Citation intense Car"/>
    <w:basedOn w:val="Policepardfaut"/>
    <w:link w:val="Citationintense"/>
    <w:uiPriority w:val="30"/>
    <w:rsid w:val="00207748"/>
    <w:rPr>
      <w:rFonts w:ascii="Times New Roman" w:eastAsia="Times New Roman" w:hAnsi="Times New Roman"/>
      <w:b/>
      <w:bCs/>
      <w:i/>
      <w:iCs/>
      <w:color w:val="4F81BD" w:themeColor="accent1"/>
      <w:sz w:val="18"/>
      <w:lang w:val="en-US" w:eastAsia="en-US"/>
    </w:rPr>
  </w:style>
  <w:style w:type="character" w:styleId="Emphaseple">
    <w:name w:val="Subtle Emphasis"/>
    <w:basedOn w:val="Policepardfaut"/>
    <w:uiPriority w:val="19"/>
    <w:qFormat/>
    <w:rsid w:val="00207748"/>
    <w:rPr>
      <w:i/>
      <w:iCs/>
      <w:color w:val="808080" w:themeColor="text1" w:themeTint="7F"/>
    </w:rPr>
  </w:style>
  <w:style w:type="character" w:styleId="Emphaseintense">
    <w:name w:val="Intense Emphasis"/>
    <w:basedOn w:val="Policepardfaut"/>
    <w:uiPriority w:val="21"/>
    <w:qFormat/>
    <w:rsid w:val="00207748"/>
    <w:rPr>
      <w:b/>
      <w:bCs/>
      <w:i/>
      <w:iCs/>
      <w:color w:val="4F81BD" w:themeColor="accent1"/>
    </w:rPr>
  </w:style>
  <w:style w:type="character" w:styleId="Rfrenceple">
    <w:name w:val="Subtle Reference"/>
    <w:basedOn w:val="Policepardfaut"/>
    <w:uiPriority w:val="31"/>
    <w:qFormat/>
    <w:rsid w:val="00207748"/>
    <w:rPr>
      <w:smallCaps/>
      <w:color w:val="C0504D" w:themeColor="accent2"/>
      <w:u w:val="single"/>
    </w:rPr>
  </w:style>
  <w:style w:type="character" w:styleId="Rfrenceintense">
    <w:name w:val="Intense Reference"/>
    <w:basedOn w:val="Policepardfaut"/>
    <w:uiPriority w:val="32"/>
    <w:qFormat/>
    <w:rsid w:val="00207748"/>
    <w:rPr>
      <w:b/>
      <w:bCs/>
      <w:smallCaps/>
      <w:color w:val="C0504D" w:themeColor="accent2"/>
      <w:spacing w:val="5"/>
      <w:u w:val="single"/>
    </w:rPr>
  </w:style>
  <w:style w:type="character" w:styleId="Titredulivre">
    <w:name w:val="Book Title"/>
    <w:basedOn w:val="Policepardfaut"/>
    <w:uiPriority w:val="33"/>
    <w:qFormat/>
    <w:rsid w:val="00207748"/>
    <w:rPr>
      <w:b/>
      <w:bCs/>
      <w:smallCaps/>
      <w:spacing w:val="5"/>
    </w:rPr>
  </w:style>
  <w:style w:type="paragraph" w:styleId="En-ttedetabledesmatires">
    <w:name w:val="TOC Heading"/>
    <w:basedOn w:val="Titre1"/>
    <w:next w:val="Normal"/>
    <w:uiPriority w:val="39"/>
    <w:semiHidden/>
    <w:unhideWhenUsed/>
    <w:qFormat/>
    <w:rsid w:val="00207748"/>
    <w:pPr>
      <w:outlineLvl w:val="9"/>
    </w:pPr>
  </w:style>
  <w:style w:type="paragraph" w:styleId="NormalWeb">
    <w:name w:val="Normal (Web)"/>
    <w:basedOn w:val="Normal"/>
    <w:link w:val="NormalWebCar"/>
    <w:uiPriority w:val="99"/>
    <w:unhideWhenUsed/>
    <w:rsid w:val="00207748"/>
    <w:pPr>
      <w:suppressAutoHyphens w:val="0"/>
      <w:spacing w:before="100" w:beforeAutospacing="1" w:after="100" w:afterAutospacing="1"/>
      <w:jc w:val="both"/>
    </w:pPr>
  </w:style>
  <w:style w:type="character" w:customStyle="1" w:styleId="NormalWebCar">
    <w:name w:val="Normal (Web) Car"/>
    <w:basedOn w:val="Policepardfaut"/>
    <w:link w:val="NormalWeb"/>
    <w:uiPriority w:val="99"/>
    <w:rsid w:val="00207748"/>
    <w:rPr>
      <w:rFonts w:ascii="Times New Roman" w:eastAsia="Times New Roman" w:hAnsi="Times New Roman"/>
      <w:sz w:val="24"/>
      <w:szCs w:val="24"/>
    </w:rPr>
  </w:style>
  <w:style w:type="character" w:customStyle="1" w:styleId="apple-converted-space">
    <w:name w:val="apple-converted-space"/>
    <w:basedOn w:val="Policepardfaut"/>
    <w:rsid w:val="00207748"/>
  </w:style>
  <w:style w:type="paragraph" w:styleId="PrformatHTML">
    <w:name w:val="HTML Preformatted"/>
    <w:basedOn w:val="Normal"/>
    <w:link w:val="PrformatHTMLCar"/>
    <w:uiPriority w:val="99"/>
    <w:semiHidden/>
    <w:unhideWhenUsed/>
    <w:rsid w:val="002077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jc w:val="both"/>
    </w:pPr>
    <w:rPr>
      <w:rFonts w:ascii="Courier New" w:hAnsi="Courier New" w:cs="Courier New"/>
      <w:sz w:val="20"/>
      <w:szCs w:val="20"/>
    </w:rPr>
  </w:style>
  <w:style w:type="character" w:customStyle="1" w:styleId="PrformatHTMLCar">
    <w:name w:val="Préformaté HTML Car"/>
    <w:basedOn w:val="Policepardfaut"/>
    <w:link w:val="PrformatHTML"/>
    <w:uiPriority w:val="99"/>
    <w:semiHidden/>
    <w:rsid w:val="00207748"/>
    <w:rPr>
      <w:rFonts w:ascii="Courier New" w:eastAsia="Times New Roman" w:hAnsi="Courier New" w:cs="Courier New"/>
    </w:rPr>
  </w:style>
  <w:style w:type="paragraph" w:customStyle="1" w:styleId="References">
    <w:name w:val="References"/>
    <w:basedOn w:val="Normal"/>
    <w:link w:val="ReferencesCar"/>
    <w:qFormat/>
    <w:rsid w:val="00207748"/>
    <w:pPr>
      <w:tabs>
        <w:tab w:val="num" w:pos="360"/>
      </w:tabs>
      <w:suppressAutoHyphens w:val="0"/>
      <w:autoSpaceDE w:val="0"/>
      <w:autoSpaceDN w:val="0"/>
      <w:ind w:left="360" w:hanging="360"/>
      <w:jc w:val="both"/>
    </w:pPr>
    <w:rPr>
      <w:sz w:val="16"/>
      <w:szCs w:val="16"/>
      <w:lang w:val="en-US" w:eastAsia="en-US"/>
    </w:rPr>
  </w:style>
  <w:style w:type="character" w:customStyle="1" w:styleId="ReferencesCar">
    <w:name w:val="References Car"/>
    <w:link w:val="References"/>
    <w:rsid w:val="00207748"/>
    <w:rPr>
      <w:rFonts w:ascii="Times New Roman" w:eastAsia="Times New Roman" w:hAnsi="Times New Roman"/>
      <w:sz w:val="16"/>
      <w:szCs w:val="16"/>
      <w:lang w:val="en-US" w:eastAsia="en-US"/>
    </w:rPr>
  </w:style>
  <w:style w:type="paragraph" w:customStyle="1" w:styleId="Default">
    <w:name w:val="Default"/>
    <w:rsid w:val="00207748"/>
    <w:pPr>
      <w:autoSpaceDE w:val="0"/>
      <w:autoSpaceDN w:val="0"/>
      <w:adjustRightInd w:val="0"/>
    </w:pPr>
    <w:rPr>
      <w:rFonts w:ascii="Times New Roman" w:eastAsiaTheme="minorHAnsi" w:hAnsi="Times New Roman"/>
      <w:color w:val="000000"/>
      <w:sz w:val="24"/>
      <w:szCs w:val="24"/>
      <w:lang w:eastAsia="en-US"/>
    </w:rPr>
  </w:style>
  <w:style w:type="character" w:customStyle="1" w:styleId="hps">
    <w:name w:val="hps"/>
    <w:basedOn w:val="Policepardfaut"/>
    <w:rsid w:val="00207748"/>
  </w:style>
  <w:style w:type="paragraph" w:customStyle="1" w:styleId="TableCaption">
    <w:name w:val="Table Caption"/>
    <w:basedOn w:val="Normal"/>
    <w:rsid w:val="00207748"/>
    <w:pPr>
      <w:suppressAutoHyphens w:val="0"/>
      <w:spacing w:before="320" w:after="120" w:line="200" w:lineRule="exact"/>
      <w:jc w:val="center"/>
    </w:pPr>
    <w:rPr>
      <w:sz w:val="16"/>
      <w:lang w:val="en-US" w:eastAsia="en-US"/>
    </w:rPr>
  </w:style>
  <w:style w:type="paragraph" w:customStyle="1" w:styleId="trdr">
    <w:name w:val="tr_dr"/>
    <w:basedOn w:val="Normal"/>
    <w:link w:val="trdrCar"/>
    <w:rsid w:val="00207748"/>
    <w:pPr>
      <w:suppressAutoHyphens w:val="0"/>
      <w:jc w:val="both"/>
    </w:pPr>
    <w:rPr>
      <w:rFonts w:ascii="Calibri" w:eastAsia="Calibri" w:hAnsi="Calibri"/>
      <w:sz w:val="20"/>
      <w:szCs w:val="20"/>
      <w:lang w:val="en-US" w:eastAsia="en-US"/>
    </w:rPr>
  </w:style>
  <w:style w:type="character" w:customStyle="1" w:styleId="trdrCar">
    <w:name w:val="tr_dr Car"/>
    <w:link w:val="trdr"/>
    <w:rsid w:val="00207748"/>
    <w:rPr>
      <w:rFonts w:eastAsia="Calibri"/>
      <w:lang w:val="en-US" w:eastAsia="en-US"/>
    </w:rPr>
  </w:style>
  <w:style w:type="paragraph" w:customStyle="1" w:styleId="Papersection">
    <w:name w:val="Paper section"/>
    <w:next w:val="Normal"/>
    <w:qFormat/>
    <w:rsid w:val="00207748"/>
    <w:pPr>
      <w:spacing w:line="480" w:lineRule="auto"/>
    </w:pPr>
    <w:rPr>
      <w:rFonts w:ascii="Times New Roman" w:eastAsiaTheme="minorHAnsi" w:hAnsi="Times New Roman" w:cstheme="minorBidi"/>
      <w:b/>
      <w:color w:val="000000" w:themeColor="text1"/>
      <w:sz w:val="24"/>
      <w:szCs w:val="22"/>
      <w:lang w:val="en-US" w:eastAsia="en-US"/>
    </w:rPr>
  </w:style>
  <w:style w:type="paragraph" w:customStyle="1" w:styleId="Papersubsection">
    <w:name w:val="Paper subsection"/>
    <w:next w:val="Normal"/>
    <w:qFormat/>
    <w:rsid w:val="00207748"/>
    <w:pPr>
      <w:spacing w:line="480" w:lineRule="auto"/>
    </w:pPr>
    <w:rPr>
      <w:rFonts w:ascii="Times New Roman" w:eastAsiaTheme="minorHAnsi" w:hAnsi="Times New Roman" w:cstheme="minorBidi"/>
      <w:b/>
      <w:color w:val="000000" w:themeColor="text1"/>
      <w:sz w:val="24"/>
      <w:szCs w:val="22"/>
      <w:lang w:val="en-US" w:eastAsia="en-US"/>
    </w:rPr>
  </w:style>
  <w:style w:type="table" w:styleId="Grilledutableau">
    <w:name w:val="Table Grid"/>
    <w:basedOn w:val="TableauNormal"/>
    <w:uiPriority w:val="59"/>
    <w:rsid w:val="00207748"/>
    <w:rPr>
      <w:rFonts w:eastAsia="Calibri" w:cs="Arial"/>
      <w:sz w:val="22"/>
      <w:szCs w:val="22"/>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wrap">
    <w:name w:val="nowrap"/>
    <w:basedOn w:val="Policepardfaut"/>
    <w:rsid w:val="00207748"/>
  </w:style>
  <w:style w:type="character" w:customStyle="1" w:styleId="st">
    <w:name w:val="st"/>
    <w:basedOn w:val="Policepardfaut"/>
    <w:rsid w:val="00207748"/>
  </w:style>
  <w:style w:type="character" w:styleId="Lienhypertexte">
    <w:name w:val="Hyperlink"/>
    <w:basedOn w:val="Policepardfaut"/>
    <w:uiPriority w:val="99"/>
    <w:unhideWhenUsed/>
    <w:rsid w:val="00D3238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23620F-1B1C-4835-99E7-279FD6E93C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22</Words>
  <Characters>126</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naima</cp:lastModifiedBy>
  <cp:revision>5</cp:revision>
  <cp:lastPrinted>2017-06-20T11:14:00Z</cp:lastPrinted>
  <dcterms:created xsi:type="dcterms:W3CDTF">2018-03-07T10:47:00Z</dcterms:created>
  <dcterms:modified xsi:type="dcterms:W3CDTF">2018-06-26T10:33:00Z</dcterms:modified>
  <dc:language>en-US</dc:language>
</cp:coreProperties>
</file>